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05CB3" w14:textId="27E4813C" w:rsidR="004A0A26" w:rsidRDefault="004A0A26" w:rsidP="004A0A26">
      <w:pPr>
        <w:jc w:val="center"/>
        <w:rPr>
          <w:b/>
          <w:bCs/>
          <w:sz w:val="28"/>
          <w:szCs w:val="28"/>
        </w:rPr>
      </w:pPr>
      <w:r w:rsidRPr="004A0A26">
        <w:rPr>
          <w:b/>
          <w:bCs/>
          <w:sz w:val="28"/>
          <w:szCs w:val="28"/>
        </w:rPr>
        <w:t xml:space="preserve">Triennial Assessment </w:t>
      </w:r>
      <w:r w:rsidR="00242ACD">
        <w:rPr>
          <w:b/>
          <w:bCs/>
          <w:sz w:val="28"/>
          <w:szCs w:val="28"/>
        </w:rPr>
        <w:t>S</w:t>
      </w:r>
      <w:r w:rsidRPr="004A0A26">
        <w:rPr>
          <w:b/>
          <w:bCs/>
          <w:sz w:val="28"/>
          <w:szCs w:val="28"/>
        </w:rPr>
        <w:t>ummary of the Local Wellness Policy</w:t>
      </w:r>
    </w:p>
    <w:p w14:paraId="3FAD0588" w14:textId="6BBA0799" w:rsidR="004A0A26" w:rsidRDefault="004A0A26" w:rsidP="004A0A26">
      <w:pPr>
        <w:jc w:val="center"/>
        <w:rPr>
          <w:b/>
          <w:bCs/>
          <w:sz w:val="28"/>
          <w:szCs w:val="28"/>
        </w:rPr>
      </w:pPr>
    </w:p>
    <w:p w14:paraId="5AC26693" w14:textId="16C495EC" w:rsidR="004A0A26" w:rsidRDefault="004A0A26" w:rsidP="004A0A26">
      <w:pPr>
        <w:rPr>
          <w:b/>
          <w:bCs/>
          <w:sz w:val="28"/>
          <w:szCs w:val="28"/>
        </w:rPr>
      </w:pPr>
      <w:r>
        <w:rPr>
          <w:b/>
          <w:bCs/>
          <w:sz w:val="28"/>
          <w:szCs w:val="28"/>
        </w:rPr>
        <w:t xml:space="preserve">General Information: </w:t>
      </w:r>
    </w:p>
    <w:p w14:paraId="0953359E" w14:textId="745999C6" w:rsidR="004A0A26" w:rsidRPr="004A0A26" w:rsidRDefault="004A0A26" w:rsidP="006C7FB5">
      <w:pPr>
        <w:tabs>
          <w:tab w:val="left" w:leader="underscore" w:pos="8640"/>
        </w:tabs>
        <w:rPr>
          <w:u w:val="single"/>
        </w:rPr>
      </w:pPr>
      <w:r>
        <w:t xml:space="preserve">School(s) included in the assessment: </w:t>
      </w:r>
      <w:r w:rsidR="008D000A">
        <w:t>West Central Humboldt El, Hartford El, MS/HS</w:t>
      </w:r>
    </w:p>
    <w:p w14:paraId="671225AB" w14:textId="384B6921" w:rsidR="008D000A" w:rsidRDefault="004A0A26" w:rsidP="006C7FB5">
      <w:pPr>
        <w:tabs>
          <w:tab w:val="left" w:leader="underscore" w:pos="8640"/>
        </w:tabs>
      </w:pPr>
      <w:r>
        <w:t xml:space="preserve">Month and year of current assessment: </w:t>
      </w:r>
      <w:r w:rsidR="008D000A">
        <w:t>June 22, 2021</w:t>
      </w:r>
    </w:p>
    <w:p w14:paraId="177D20EC" w14:textId="78072D76" w:rsidR="004A0A26" w:rsidRDefault="004A0A26" w:rsidP="006C7FB5">
      <w:pPr>
        <w:tabs>
          <w:tab w:val="left" w:leader="underscore" w:pos="8640"/>
        </w:tabs>
      </w:pPr>
      <w:r>
        <w:t>Date of last Local Wellness Policy revision:</w:t>
      </w:r>
      <w:r w:rsidR="00BF0B08">
        <w:t xml:space="preserve"> May of 2015</w:t>
      </w:r>
      <w:bookmarkStart w:id="0" w:name="_GoBack"/>
      <w:bookmarkEnd w:id="0"/>
    </w:p>
    <w:p w14:paraId="750B712C" w14:textId="77777777" w:rsidR="00BF0B08" w:rsidRDefault="004A0A26" w:rsidP="006C7FB5">
      <w:pPr>
        <w:tabs>
          <w:tab w:val="left" w:leader="underscore" w:pos="8640"/>
        </w:tabs>
      </w:pPr>
      <w:r>
        <w:t xml:space="preserve">Website address for the wellness policy and/or information on how the public can access a copy: </w:t>
      </w:r>
    </w:p>
    <w:p w14:paraId="382CF1E0" w14:textId="160E28AB" w:rsidR="006C7FB5" w:rsidRDefault="00BF0B08" w:rsidP="006C7FB5">
      <w:pPr>
        <w:tabs>
          <w:tab w:val="left" w:leader="underscore" w:pos="8640"/>
        </w:tabs>
      </w:pPr>
      <w:r w:rsidRPr="00BF0B08">
        <w:t>https://www.westcentral49-7.com/_files/ugd/cda18c_4218b02ade0d4d3595476d55af038b0e.pdf</w:t>
      </w:r>
      <w:r w:rsidR="006C7FB5">
        <w:tab/>
      </w:r>
    </w:p>
    <w:p w14:paraId="2F4CE615" w14:textId="77777777" w:rsidR="00D7662D" w:rsidRDefault="00D7662D" w:rsidP="006C7FB5">
      <w:pPr>
        <w:tabs>
          <w:tab w:val="left" w:leader="underscore" w:pos="8640"/>
        </w:tabs>
        <w:rPr>
          <w:b/>
          <w:bCs/>
          <w:sz w:val="28"/>
          <w:szCs w:val="28"/>
        </w:rPr>
      </w:pPr>
    </w:p>
    <w:p w14:paraId="662C66BF" w14:textId="2CF788EE" w:rsidR="006C7FB5" w:rsidRPr="006C7FB5" w:rsidRDefault="006C7FB5" w:rsidP="006C7FB5">
      <w:pPr>
        <w:tabs>
          <w:tab w:val="left" w:leader="underscore" w:pos="8640"/>
        </w:tabs>
        <w:rPr>
          <w:b/>
          <w:bCs/>
          <w:sz w:val="28"/>
          <w:szCs w:val="28"/>
        </w:rPr>
      </w:pPr>
      <w:r w:rsidRPr="006C7FB5">
        <w:rPr>
          <w:b/>
          <w:bCs/>
          <w:sz w:val="28"/>
          <w:szCs w:val="28"/>
        </w:rPr>
        <w:t xml:space="preserve">Wellness Policy Leadership: </w:t>
      </w:r>
      <w:r w:rsidR="00701470">
        <w:t>LEAs must establish wellness policy leadership of one or more LEA and/or school official(s) who have the authority and responsibility to ensure each school complies with the policy.</w:t>
      </w:r>
    </w:p>
    <w:p w14:paraId="3197ADAD" w14:textId="4723F5F2" w:rsidR="006C7FB5" w:rsidRDefault="006C7FB5" w:rsidP="006C7FB5">
      <w:pPr>
        <w:pStyle w:val="BodyText"/>
        <w:tabs>
          <w:tab w:val="left" w:leader="underscore" w:pos="8640"/>
        </w:tabs>
        <w:ind w:left="115"/>
        <w:rPr>
          <w:sz w:val="14"/>
        </w:rPr>
      </w:pPr>
      <w:r>
        <w:t>How many times per year does your school wellness team</w:t>
      </w:r>
      <w:r>
        <w:rPr>
          <w:spacing w:val="-17"/>
        </w:rPr>
        <w:t xml:space="preserve"> </w:t>
      </w:r>
      <w:r>
        <w:t>meet?</w:t>
      </w:r>
      <w:r>
        <w:rPr>
          <w:spacing w:val="-2"/>
        </w:rPr>
        <w:t xml:space="preserve"> </w:t>
      </w:r>
      <w:r>
        <w:rPr>
          <w:u w:val="single"/>
        </w:rPr>
        <w:t xml:space="preserve"> </w:t>
      </w:r>
      <w:r w:rsidR="00AF6450">
        <w:rPr>
          <w:u w:val="single"/>
        </w:rPr>
        <w:t>4 times per year if site is open</w:t>
      </w:r>
      <w:r>
        <w:rPr>
          <w:u w:val="single"/>
        </w:rPr>
        <w:tab/>
      </w:r>
      <w:r w:rsidR="009868DD">
        <w:rPr>
          <w:u w:val="single"/>
        </w:rPr>
        <w:br/>
      </w:r>
      <w:r>
        <w:rPr>
          <w:u w:val="single"/>
        </w:rPr>
        <w:br/>
      </w:r>
    </w:p>
    <w:p w14:paraId="22EE8A56" w14:textId="1AC8F6C1" w:rsidR="006C7FB5" w:rsidRDefault="006C7FB5" w:rsidP="006C7FB5">
      <w:pPr>
        <w:pStyle w:val="BodyText"/>
        <w:spacing w:before="56"/>
        <w:ind w:left="120"/>
      </w:pPr>
      <w:r>
        <w:t xml:space="preserve">Designated School Wellness </w:t>
      </w:r>
      <w:r w:rsidR="00805532">
        <w:t>Coordinator</w:t>
      </w:r>
      <w:r>
        <w:t>:</w:t>
      </w:r>
    </w:p>
    <w:p w14:paraId="343DB978" w14:textId="77777777" w:rsidR="006C7FB5" w:rsidRDefault="006C7FB5" w:rsidP="006C7FB5">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6C7FB5" w14:paraId="11528E9C" w14:textId="77777777" w:rsidTr="00D84E5F">
        <w:trPr>
          <w:trHeight w:val="304"/>
        </w:trPr>
        <w:tc>
          <w:tcPr>
            <w:tcW w:w="3355" w:type="dxa"/>
          </w:tcPr>
          <w:p w14:paraId="3F00FB39" w14:textId="77777777" w:rsidR="006C7FB5" w:rsidRDefault="006C7FB5" w:rsidP="00D84E5F">
            <w:pPr>
              <w:pStyle w:val="TableParagraph"/>
              <w:spacing w:line="268" w:lineRule="exact"/>
              <w:ind w:left="107"/>
            </w:pPr>
            <w:r>
              <w:t>Name</w:t>
            </w:r>
          </w:p>
        </w:tc>
        <w:tc>
          <w:tcPr>
            <w:tcW w:w="3357" w:type="dxa"/>
          </w:tcPr>
          <w:p w14:paraId="23B29040" w14:textId="77777777" w:rsidR="006C7FB5" w:rsidRDefault="006C7FB5" w:rsidP="00D84E5F">
            <w:pPr>
              <w:pStyle w:val="TableParagraph"/>
              <w:spacing w:line="268" w:lineRule="exact"/>
              <w:ind w:left="108"/>
            </w:pPr>
            <w:r>
              <w:t>Job Title</w:t>
            </w:r>
          </w:p>
        </w:tc>
        <w:tc>
          <w:tcPr>
            <w:tcW w:w="3357" w:type="dxa"/>
          </w:tcPr>
          <w:p w14:paraId="1454B939" w14:textId="77777777" w:rsidR="006C7FB5" w:rsidRDefault="006C7FB5" w:rsidP="00D84E5F">
            <w:pPr>
              <w:pStyle w:val="TableParagraph"/>
              <w:spacing w:line="268" w:lineRule="exact"/>
              <w:ind w:left="108"/>
            </w:pPr>
            <w:r>
              <w:t>Email Address</w:t>
            </w:r>
          </w:p>
        </w:tc>
      </w:tr>
      <w:tr w:rsidR="006C7FB5" w14:paraId="50502A1F" w14:textId="77777777" w:rsidTr="00D84E5F">
        <w:trPr>
          <w:trHeight w:val="431"/>
        </w:trPr>
        <w:tc>
          <w:tcPr>
            <w:tcW w:w="3355" w:type="dxa"/>
          </w:tcPr>
          <w:p w14:paraId="2735B46A" w14:textId="0699FC90" w:rsidR="006C7FB5" w:rsidRDefault="00AF6450" w:rsidP="00D84E5F">
            <w:pPr>
              <w:pStyle w:val="TableParagraph"/>
              <w:rPr>
                <w:rFonts w:ascii="Times New Roman"/>
              </w:rPr>
            </w:pPr>
            <w:r>
              <w:rPr>
                <w:rFonts w:ascii="Times New Roman"/>
              </w:rPr>
              <w:t>Victoria Wittrock</w:t>
            </w:r>
          </w:p>
        </w:tc>
        <w:tc>
          <w:tcPr>
            <w:tcW w:w="3357" w:type="dxa"/>
          </w:tcPr>
          <w:p w14:paraId="525713C2" w14:textId="3C10B7F9" w:rsidR="006C7FB5" w:rsidRDefault="00AF6450" w:rsidP="00D84E5F">
            <w:pPr>
              <w:pStyle w:val="TableParagraph"/>
              <w:rPr>
                <w:rFonts w:ascii="Times New Roman"/>
              </w:rPr>
            </w:pPr>
            <w:r>
              <w:rPr>
                <w:rFonts w:ascii="Times New Roman"/>
              </w:rPr>
              <w:t>Food Service Director</w:t>
            </w:r>
          </w:p>
        </w:tc>
        <w:tc>
          <w:tcPr>
            <w:tcW w:w="3357" w:type="dxa"/>
          </w:tcPr>
          <w:p w14:paraId="719DDDBA" w14:textId="227809EF" w:rsidR="006C7FB5" w:rsidRDefault="00AF6450" w:rsidP="00D84E5F">
            <w:pPr>
              <w:pStyle w:val="TableParagraph"/>
              <w:rPr>
                <w:rFonts w:ascii="Times New Roman"/>
              </w:rPr>
            </w:pPr>
            <w:r>
              <w:rPr>
                <w:rFonts w:ascii="Times New Roman"/>
              </w:rPr>
              <w:t>Victoria.Wittrock@k12.sd.us</w:t>
            </w:r>
          </w:p>
        </w:tc>
      </w:tr>
    </w:tbl>
    <w:p w14:paraId="2E6CC35A" w14:textId="516F0A05" w:rsidR="006C7FB5" w:rsidRDefault="009868DD" w:rsidP="006C7FB5">
      <w:pPr>
        <w:pStyle w:val="BodyText"/>
        <w:spacing w:before="5"/>
        <w:rPr>
          <w:sz w:val="16"/>
        </w:rPr>
      </w:pPr>
      <w:r>
        <w:rPr>
          <w:sz w:val="16"/>
        </w:rPr>
        <w:br/>
      </w:r>
    </w:p>
    <w:p w14:paraId="1D8F103D" w14:textId="2DD49182" w:rsidR="006C7FB5" w:rsidRDefault="006C7FB5" w:rsidP="006C7FB5">
      <w:pPr>
        <w:pStyle w:val="BodyText"/>
        <w:ind w:left="120"/>
      </w:pPr>
      <w:r>
        <w:t>School Wellness Committee Members</w:t>
      </w:r>
      <w:r w:rsidR="00AD7AED">
        <w:t>:</w:t>
      </w:r>
    </w:p>
    <w:p w14:paraId="146EC503" w14:textId="77777777" w:rsidR="006C7FB5" w:rsidRDefault="006C7FB5" w:rsidP="006C7FB5">
      <w:pPr>
        <w:pStyle w:val="BodyText"/>
        <w:spacing w:before="8"/>
        <w:rPr>
          <w:sz w:val="12"/>
        </w:rPr>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355"/>
        <w:gridCol w:w="3357"/>
        <w:gridCol w:w="3357"/>
      </w:tblGrid>
      <w:tr w:rsidR="006C7FB5" w14:paraId="084A684B" w14:textId="77777777" w:rsidTr="00D84E5F">
        <w:trPr>
          <w:trHeight w:val="350"/>
        </w:trPr>
        <w:tc>
          <w:tcPr>
            <w:tcW w:w="3355" w:type="dxa"/>
          </w:tcPr>
          <w:p w14:paraId="7888B730" w14:textId="77777777" w:rsidR="006C7FB5" w:rsidRDefault="006C7FB5" w:rsidP="00D84E5F">
            <w:pPr>
              <w:pStyle w:val="TableParagraph"/>
              <w:spacing w:before="23"/>
              <w:ind w:left="107"/>
            </w:pPr>
            <w:r>
              <w:t>Name</w:t>
            </w:r>
          </w:p>
        </w:tc>
        <w:tc>
          <w:tcPr>
            <w:tcW w:w="3357" w:type="dxa"/>
          </w:tcPr>
          <w:p w14:paraId="2FE8A7FF" w14:textId="77777777" w:rsidR="006C7FB5" w:rsidRDefault="006C7FB5" w:rsidP="00D84E5F">
            <w:pPr>
              <w:pStyle w:val="TableParagraph"/>
              <w:spacing w:before="23"/>
              <w:ind w:left="108"/>
            </w:pPr>
            <w:r>
              <w:t>Job Title</w:t>
            </w:r>
          </w:p>
        </w:tc>
        <w:tc>
          <w:tcPr>
            <w:tcW w:w="3357" w:type="dxa"/>
          </w:tcPr>
          <w:p w14:paraId="0B81A959" w14:textId="77777777" w:rsidR="006C7FB5" w:rsidRDefault="006C7FB5" w:rsidP="00D84E5F">
            <w:pPr>
              <w:pStyle w:val="TableParagraph"/>
              <w:spacing w:before="23"/>
              <w:ind w:left="108"/>
            </w:pPr>
            <w:r>
              <w:t>Email Address</w:t>
            </w:r>
          </w:p>
        </w:tc>
      </w:tr>
      <w:tr w:rsidR="006C7FB5" w14:paraId="4064DD97" w14:textId="77777777" w:rsidTr="00D84E5F">
        <w:trPr>
          <w:trHeight w:val="431"/>
        </w:trPr>
        <w:tc>
          <w:tcPr>
            <w:tcW w:w="3355" w:type="dxa"/>
          </w:tcPr>
          <w:p w14:paraId="298FB820" w14:textId="4F8AD4A9" w:rsidR="006C7FB5" w:rsidRDefault="00AF6450" w:rsidP="00D84E5F">
            <w:pPr>
              <w:pStyle w:val="TableParagraph"/>
              <w:rPr>
                <w:rFonts w:ascii="Times New Roman"/>
              </w:rPr>
            </w:pPr>
            <w:r>
              <w:rPr>
                <w:rFonts w:ascii="Times New Roman"/>
              </w:rPr>
              <w:t>Brad Berens</w:t>
            </w:r>
          </w:p>
        </w:tc>
        <w:tc>
          <w:tcPr>
            <w:tcW w:w="3357" w:type="dxa"/>
          </w:tcPr>
          <w:p w14:paraId="099763EB" w14:textId="5506A41C" w:rsidR="006C7FB5" w:rsidRDefault="00A3016B" w:rsidP="00D84E5F">
            <w:pPr>
              <w:pStyle w:val="TableParagraph"/>
              <w:rPr>
                <w:rFonts w:ascii="Times New Roman"/>
              </w:rPr>
            </w:pPr>
            <w:r>
              <w:rPr>
                <w:rFonts w:ascii="Times New Roman"/>
              </w:rPr>
              <w:t>Superintendent</w:t>
            </w:r>
          </w:p>
        </w:tc>
        <w:tc>
          <w:tcPr>
            <w:tcW w:w="3357" w:type="dxa"/>
          </w:tcPr>
          <w:p w14:paraId="0FE0DC01" w14:textId="789EC911" w:rsidR="006C7FB5" w:rsidRDefault="00594881" w:rsidP="00D84E5F">
            <w:pPr>
              <w:pStyle w:val="TableParagraph"/>
              <w:rPr>
                <w:rFonts w:ascii="Times New Roman"/>
              </w:rPr>
            </w:pPr>
            <w:r>
              <w:rPr>
                <w:rFonts w:ascii="Times New Roman"/>
              </w:rPr>
              <w:t>Brad.Berens@k12.sd.us</w:t>
            </w:r>
          </w:p>
        </w:tc>
      </w:tr>
      <w:tr w:rsidR="006C7FB5" w14:paraId="41C3C3F0" w14:textId="77777777" w:rsidTr="00D84E5F">
        <w:trPr>
          <w:trHeight w:val="431"/>
        </w:trPr>
        <w:tc>
          <w:tcPr>
            <w:tcW w:w="3355" w:type="dxa"/>
          </w:tcPr>
          <w:p w14:paraId="7895D1C7" w14:textId="2382E04A" w:rsidR="006C7FB5" w:rsidRDefault="00A3016B" w:rsidP="00D84E5F">
            <w:pPr>
              <w:pStyle w:val="TableParagraph"/>
              <w:rPr>
                <w:rFonts w:ascii="Times New Roman"/>
              </w:rPr>
            </w:pPr>
            <w:r>
              <w:rPr>
                <w:rFonts w:ascii="Times New Roman"/>
              </w:rPr>
              <w:t>To Be Determined</w:t>
            </w:r>
          </w:p>
        </w:tc>
        <w:tc>
          <w:tcPr>
            <w:tcW w:w="3357" w:type="dxa"/>
          </w:tcPr>
          <w:p w14:paraId="269DBD06" w14:textId="44D4A812" w:rsidR="006C7FB5" w:rsidRDefault="00A3016B" w:rsidP="00D84E5F">
            <w:pPr>
              <w:pStyle w:val="TableParagraph"/>
              <w:rPr>
                <w:rFonts w:ascii="Times New Roman"/>
              </w:rPr>
            </w:pPr>
            <w:r>
              <w:rPr>
                <w:rFonts w:ascii="Times New Roman"/>
              </w:rPr>
              <w:t>Parent</w:t>
            </w:r>
          </w:p>
        </w:tc>
        <w:tc>
          <w:tcPr>
            <w:tcW w:w="3357" w:type="dxa"/>
          </w:tcPr>
          <w:p w14:paraId="0C69613B" w14:textId="77777777" w:rsidR="006C7FB5" w:rsidRDefault="006C7FB5" w:rsidP="00D84E5F">
            <w:pPr>
              <w:pStyle w:val="TableParagraph"/>
              <w:rPr>
                <w:rFonts w:ascii="Times New Roman"/>
              </w:rPr>
            </w:pPr>
          </w:p>
        </w:tc>
      </w:tr>
      <w:tr w:rsidR="006C7FB5" w14:paraId="00ECAC5E" w14:textId="77777777" w:rsidTr="00D84E5F">
        <w:trPr>
          <w:trHeight w:val="431"/>
        </w:trPr>
        <w:tc>
          <w:tcPr>
            <w:tcW w:w="3355" w:type="dxa"/>
          </w:tcPr>
          <w:p w14:paraId="0E40AE2D" w14:textId="77777777" w:rsidR="006C7FB5" w:rsidRDefault="006C7FB5" w:rsidP="00D84E5F">
            <w:pPr>
              <w:pStyle w:val="TableParagraph"/>
              <w:rPr>
                <w:rFonts w:ascii="Times New Roman"/>
              </w:rPr>
            </w:pPr>
          </w:p>
        </w:tc>
        <w:tc>
          <w:tcPr>
            <w:tcW w:w="3357" w:type="dxa"/>
          </w:tcPr>
          <w:p w14:paraId="62669B9C" w14:textId="1DC03C52" w:rsidR="006C7FB5" w:rsidRDefault="00A3016B" w:rsidP="00D84E5F">
            <w:pPr>
              <w:pStyle w:val="TableParagraph"/>
              <w:rPr>
                <w:rFonts w:ascii="Times New Roman"/>
              </w:rPr>
            </w:pPr>
            <w:r>
              <w:rPr>
                <w:rFonts w:ascii="Times New Roman"/>
              </w:rPr>
              <w:t>Student</w:t>
            </w:r>
          </w:p>
        </w:tc>
        <w:tc>
          <w:tcPr>
            <w:tcW w:w="3357" w:type="dxa"/>
          </w:tcPr>
          <w:p w14:paraId="156C9068" w14:textId="77777777" w:rsidR="006C7FB5" w:rsidRDefault="006C7FB5" w:rsidP="00D84E5F">
            <w:pPr>
              <w:pStyle w:val="TableParagraph"/>
              <w:rPr>
                <w:rFonts w:ascii="Times New Roman"/>
              </w:rPr>
            </w:pPr>
          </w:p>
        </w:tc>
      </w:tr>
      <w:tr w:rsidR="006C7FB5" w14:paraId="2856BEDD" w14:textId="77777777" w:rsidTr="00D84E5F">
        <w:trPr>
          <w:trHeight w:val="431"/>
        </w:trPr>
        <w:tc>
          <w:tcPr>
            <w:tcW w:w="3355" w:type="dxa"/>
          </w:tcPr>
          <w:p w14:paraId="129D49AC" w14:textId="77777777" w:rsidR="006C7FB5" w:rsidRDefault="006C7FB5" w:rsidP="00D84E5F">
            <w:pPr>
              <w:pStyle w:val="TableParagraph"/>
              <w:rPr>
                <w:rFonts w:ascii="Times New Roman"/>
              </w:rPr>
            </w:pPr>
          </w:p>
        </w:tc>
        <w:tc>
          <w:tcPr>
            <w:tcW w:w="3357" w:type="dxa"/>
          </w:tcPr>
          <w:p w14:paraId="372015D1" w14:textId="746C6B91" w:rsidR="006C7FB5" w:rsidRDefault="00A3016B" w:rsidP="00D84E5F">
            <w:pPr>
              <w:pStyle w:val="TableParagraph"/>
              <w:rPr>
                <w:rFonts w:ascii="Times New Roman"/>
              </w:rPr>
            </w:pPr>
            <w:r>
              <w:rPr>
                <w:rFonts w:ascii="Times New Roman"/>
              </w:rPr>
              <w:t>PE Teacher</w:t>
            </w:r>
          </w:p>
        </w:tc>
        <w:tc>
          <w:tcPr>
            <w:tcW w:w="3357" w:type="dxa"/>
          </w:tcPr>
          <w:p w14:paraId="64F1B918" w14:textId="77777777" w:rsidR="006C7FB5" w:rsidRDefault="006C7FB5" w:rsidP="00D84E5F">
            <w:pPr>
              <w:pStyle w:val="TableParagraph"/>
              <w:rPr>
                <w:rFonts w:ascii="Times New Roman"/>
              </w:rPr>
            </w:pPr>
          </w:p>
        </w:tc>
      </w:tr>
      <w:tr w:rsidR="006C7FB5" w14:paraId="1B434734" w14:textId="77777777" w:rsidTr="00D84E5F">
        <w:trPr>
          <w:trHeight w:val="433"/>
        </w:trPr>
        <w:tc>
          <w:tcPr>
            <w:tcW w:w="3355" w:type="dxa"/>
          </w:tcPr>
          <w:p w14:paraId="22E4E267" w14:textId="77777777" w:rsidR="006C7FB5" w:rsidRDefault="006C7FB5" w:rsidP="00D84E5F">
            <w:pPr>
              <w:pStyle w:val="TableParagraph"/>
              <w:rPr>
                <w:rFonts w:ascii="Times New Roman"/>
              </w:rPr>
            </w:pPr>
          </w:p>
        </w:tc>
        <w:tc>
          <w:tcPr>
            <w:tcW w:w="3357" w:type="dxa"/>
          </w:tcPr>
          <w:p w14:paraId="41CE5326" w14:textId="5114DA50" w:rsidR="006C7FB5" w:rsidRDefault="00A3016B" w:rsidP="00D84E5F">
            <w:pPr>
              <w:pStyle w:val="TableParagraph"/>
              <w:rPr>
                <w:rFonts w:ascii="Times New Roman"/>
              </w:rPr>
            </w:pPr>
            <w:r>
              <w:rPr>
                <w:rFonts w:ascii="Times New Roman"/>
              </w:rPr>
              <w:t>School Nurse</w:t>
            </w:r>
          </w:p>
        </w:tc>
        <w:tc>
          <w:tcPr>
            <w:tcW w:w="3357" w:type="dxa"/>
          </w:tcPr>
          <w:p w14:paraId="2358A875" w14:textId="77777777" w:rsidR="006C7FB5" w:rsidRDefault="006C7FB5" w:rsidP="00D84E5F">
            <w:pPr>
              <w:pStyle w:val="TableParagraph"/>
              <w:rPr>
                <w:rFonts w:ascii="Times New Roman"/>
              </w:rPr>
            </w:pPr>
          </w:p>
        </w:tc>
      </w:tr>
      <w:tr w:rsidR="006C7FB5" w14:paraId="147CF87C" w14:textId="77777777" w:rsidTr="00D84E5F">
        <w:trPr>
          <w:trHeight w:val="431"/>
        </w:trPr>
        <w:tc>
          <w:tcPr>
            <w:tcW w:w="3355" w:type="dxa"/>
          </w:tcPr>
          <w:p w14:paraId="7F0F604A" w14:textId="77777777" w:rsidR="006C7FB5" w:rsidRDefault="006C7FB5" w:rsidP="00D84E5F">
            <w:pPr>
              <w:pStyle w:val="TableParagraph"/>
              <w:rPr>
                <w:rFonts w:ascii="Times New Roman"/>
              </w:rPr>
            </w:pPr>
          </w:p>
        </w:tc>
        <w:tc>
          <w:tcPr>
            <w:tcW w:w="3357" w:type="dxa"/>
          </w:tcPr>
          <w:p w14:paraId="0BEE0540" w14:textId="109F5C09" w:rsidR="006C7FB5" w:rsidRDefault="00A3016B" w:rsidP="00D84E5F">
            <w:pPr>
              <w:pStyle w:val="TableParagraph"/>
              <w:rPr>
                <w:rFonts w:ascii="Times New Roman"/>
              </w:rPr>
            </w:pPr>
            <w:r>
              <w:rPr>
                <w:rFonts w:ascii="Times New Roman"/>
              </w:rPr>
              <w:t>School Board</w:t>
            </w:r>
          </w:p>
        </w:tc>
        <w:tc>
          <w:tcPr>
            <w:tcW w:w="3357" w:type="dxa"/>
          </w:tcPr>
          <w:p w14:paraId="454C2039" w14:textId="77777777" w:rsidR="006C7FB5" w:rsidRDefault="006C7FB5" w:rsidP="00D84E5F">
            <w:pPr>
              <w:pStyle w:val="TableParagraph"/>
              <w:rPr>
                <w:rFonts w:ascii="Times New Roman"/>
              </w:rPr>
            </w:pPr>
          </w:p>
        </w:tc>
      </w:tr>
      <w:tr w:rsidR="006C7FB5" w14:paraId="7391E6A9" w14:textId="77777777" w:rsidTr="00D84E5F">
        <w:trPr>
          <w:trHeight w:val="431"/>
        </w:trPr>
        <w:tc>
          <w:tcPr>
            <w:tcW w:w="3355" w:type="dxa"/>
          </w:tcPr>
          <w:p w14:paraId="1955755B" w14:textId="77777777" w:rsidR="006C7FB5" w:rsidRDefault="006C7FB5" w:rsidP="00D84E5F">
            <w:pPr>
              <w:pStyle w:val="TableParagraph"/>
              <w:rPr>
                <w:rFonts w:ascii="Times New Roman"/>
              </w:rPr>
            </w:pPr>
          </w:p>
        </w:tc>
        <w:tc>
          <w:tcPr>
            <w:tcW w:w="3357" w:type="dxa"/>
          </w:tcPr>
          <w:p w14:paraId="7E83E265" w14:textId="641B8F02" w:rsidR="006C7FB5" w:rsidRDefault="00A3016B" w:rsidP="00D84E5F">
            <w:pPr>
              <w:pStyle w:val="TableParagraph"/>
              <w:rPr>
                <w:rFonts w:ascii="Times New Roman"/>
              </w:rPr>
            </w:pPr>
            <w:r>
              <w:rPr>
                <w:rFonts w:ascii="Times New Roman"/>
              </w:rPr>
              <w:t>General Public</w:t>
            </w:r>
          </w:p>
        </w:tc>
        <w:tc>
          <w:tcPr>
            <w:tcW w:w="3357" w:type="dxa"/>
          </w:tcPr>
          <w:p w14:paraId="249141B1" w14:textId="77777777" w:rsidR="006C7FB5" w:rsidRDefault="006C7FB5" w:rsidP="00D84E5F">
            <w:pPr>
              <w:pStyle w:val="TableParagraph"/>
              <w:rPr>
                <w:rFonts w:ascii="Times New Roman"/>
              </w:rPr>
            </w:pPr>
          </w:p>
        </w:tc>
      </w:tr>
    </w:tbl>
    <w:p w14:paraId="108FA77C" w14:textId="3B71EB1F" w:rsidR="006C7FB5" w:rsidRDefault="006C7FB5" w:rsidP="006C7FB5">
      <w:pPr>
        <w:tabs>
          <w:tab w:val="left" w:leader="underscore" w:pos="8640"/>
        </w:tabs>
      </w:pPr>
    </w:p>
    <w:p w14:paraId="1C55E1DA" w14:textId="25C616A7" w:rsidR="00701470" w:rsidRDefault="00701470" w:rsidP="006C7FB5">
      <w:pPr>
        <w:tabs>
          <w:tab w:val="left" w:leader="underscore" w:pos="8640"/>
        </w:tabs>
      </w:pPr>
    </w:p>
    <w:p w14:paraId="6B002A7A" w14:textId="5AA088C6" w:rsidR="00AF1372" w:rsidRDefault="00701470" w:rsidP="00AF1372">
      <w:pPr>
        <w:pStyle w:val="BodyText"/>
        <w:spacing w:line="271" w:lineRule="auto"/>
        <w:ind w:right="240"/>
      </w:pPr>
      <w:r w:rsidRPr="00701470">
        <w:rPr>
          <w:b/>
          <w:bCs/>
          <w:sz w:val="28"/>
          <w:szCs w:val="28"/>
        </w:rPr>
        <w:t xml:space="preserve">Comparison to Model School Wellness Policies: </w:t>
      </w:r>
      <w:r>
        <w:rPr>
          <w:b/>
          <w:bCs/>
          <w:sz w:val="28"/>
          <w:szCs w:val="28"/>
        </w:rPr>
        <w:t xml:space="preserve"> </w:t>
      </w:r>
      <w:r w:rsidRPr="00701470">
        <w:t>A</w:t>
      </w:r>
      <w:r w:rsidR="00BA575B">
        <w:t xml:space="preserve"> comparison to a Model School Wellness policy is required.  </w:t>
      </w:r>
      <w:r w:rsidR="004E038A">
        <w:t>K</w:t>
      </w:r>
      <w:r w:rsidR="00AF1372">
        <w:t>eep a copy of the results on file for at least three full school years plus the current year. This will be reviewed during the next administrative review of your school nutrition program.</w:t>
      </w:r>
    </w:p>
    <w:p w14:paraId="5A75285F" w14:textId="14032EBF" w:rsidR="00701470" w:rsidRDefault="00701470" w:rsidP="006C7FB5">
      <w:pPr>
        <w:tabs>
          <w:tab w:val="left" w:leader="underscore" w:pos="8640"/>
        </w:tabs>
      </w:pPr>
    </w:p>
    <w:p w14:paraId="7F52DB1D" w14:textId="77777777" w:rsidR="00CD0976" w:rsidRDefault="00CD0976" w:rsidP="00CD0976">
      <w:pPr>
        <w:pStyle w:val="BodyText"/>
        <w:spacing w:before="1"/>
      </w:pPr>
      <w:r>
        <w:t>Indicate the model policy used for comparison:</w:t>
      </w:r>
    </w:p>
    <w:p w14:paraId="59251992" w14:textId="77777777" w:rsidR="00CD0976" w:rsidRDefault="00CD0976" w:rsidP="006C7FB5">
      <w:pPr>
        <w:tabs>
          <w:tab w:val="left" w:leader="underscore" w:pos="8640"/>
        </w:tabs>
      </w:pPr>
    </w:p>
    <w:p w14:paraId="68FD5FFD" w14:textId="4337122E" w:rsidR="00431412" w:rsidRDefault="00CD0976" w:rsidP="002C782F">
      <w:pPr>
        <w:pStyle w:val="ListParagraph"/>
        <w:widowControl w:val="0"/>
        <w:numPr>
          <w:ilvl w:val="1"/>
          <w:numId w:val="4"/>
        </w:numPr>
        <w:tabs>
          <w:tab w:val="left" w:pos="802"/>
          <w:tab w:val="left" w:leader="underscore" w:pos="8640"/>
        </w:tabs>
        <w:autoSpaceDE w:val="0"/>
        <w:autoSpaceDN w:val="0"/>
        <w:spacing w:before="35" w:after="0" w:line="240" w:lineRule="auto"/>
        <w:ind w:hanging="323"/>
        <w:contextualSpacing w:val="0"/>
      </w:pPr>
      <w:r w:rsidRPr="006725C6">
        <w:rPr>
          <w:b/>
          <w:bCs/>
        </w:rPr>
        <w:t>SD Model Wellness Policy</w:t>
      </w:r>
      <w:r w:rsidR="006725C6">
        <w:t xml:space="preserve">: </w:t>
      </w:r>
      <w:r w:rsidR="00431412">
        <w:t xml:space="preserve"> A </w:t>
      </w:r>
      <w:r w:rsidR="00182524">
        <w:t>model</w:t>
      </w:r>
      <w:r w:rsidR="00336F11">
        <w:t xml:space="preserve"> wellness policy along with a </w:t>
      </w:r>
      <w:r w:rsidR="00182524">
        <w:t>self-</w:t>
      </w:r>
      <w:r w:rsidR="00431412" w:rsidRPr="00701470">
        <w:t xml:space="preserve">checklist to review and update your wellness policy and ensure it meets all requirements </w:t>
      </w:r>
      <w:r w:rsidR="00182524">
        <w:t>ar</w:t>
      </w:r>
      <w:r w:rsidR="004E2D71">
        <w:t>e</w:t>
      </w:r>
      <w:r w:rsidR="00431412" w:rsidRPr="00701470">
        <w:t xml:space="preserve"> available on the CANS </w:t>
      </w:r>
      <w:r w:rsidR="00417BF6">
        <w:t>SN</w:t>
      </w:r>
      <w:r w:rsidR="00431412">
        <w:t>P</w:t>
      </w:r>
      <w:r w:rsidR="00431412" w:rsidRPr="00701470">
        <w:t xml:space="preserve"> website</w:t>
      </w:r>
      <w:r w:rsidR="00431412">
        <w:t>,</w:t>
      </w:r>
      <w:r w:rsidR="00336F11">
        <w:t xml:space="preserve"> </w:t>
      </w:r>
      <w:r w:rsidR="00431412" w:rsidRPr="00701470">
        <w:t>(</w:t>
      </w:r>
      <w:hyperlink r:id="rId11" w:history="1">
        <w:r w:rsidR="00431412" w:rsidRPr="006B7C51">
          <w:rPr>
            <w:rStyle w:val="Hyperlink"/>
          </w:rPr>
          <w:t>http://doe.sd.gov/cans/snp.aspx</w:t>
        </w:r>
      </w:hyperlink>
      <w:r w:rsidR="00431412" w:rsidRPr="00701470">
        <w:t>) under the</w:t>
      </w:r>
      <w:r w:rsidR="00B37B36">
        <w:t xml:space="preserve"> Program Requirements in the</w:t>
      </w:r>
      <w:r w:rsidR="00431412" w:rsidRPr="00701470">
        <w:t xml:space="preserve"> Wellness Policy section.</w:t>
      </w:r>
      <w:r w:rsidR="00417BF6">
        <w:br/>
      </w:r>
    </w:p>
    <w:p w14:paraId="061503B2" w14:textId="4EB5DAE0" w:rsidR="00701470" w:rsidRDefault="006725C6" w:rsidP="009D53FE">
      <w:pPr>
        <w:pStyle w:val="ListParagraph"/>
        <w:widowControl w:val="0"/>
        <w:numPr>
          <w:ilvl w:val="1"/>
          <w:numId w:val="4"/>
        </w:numPr>
        <w:tabs>
          <w:tab w:val="left" w:pos="802"/>
        </w:tabs>
        <w:autoSpaceDE w:val="0"/>
        <w:autoSpaceDN w:val="0"/>
        <w:spacing w:before="40" w:after="0" w:line="271" w:lineRule="auto"/>
        <w:ind w:right="240" w:hanging="323"/>
        <w:contextualSpacing w:val="0"/>
      </w:pPr>
      <w:r w:rsidRPr="006725C6">
        <w:rPr>
          <w:b/>
          <w:bCs/>
        </w:rPr>
        <w:t>WellSAT 3.0 example policy</w:t>
      </w:r>
      <w:r w:rsidRPr="006725C6">
        <w:rPr>
          <w:b/>
          <w:bCs/>
          <w:spacing w:val="-5"/>
        </w:rPr>
        <w:t>:</w:t>
      </w:r>
      <w:r>
        <w:rPr>
          <w:spacing w:val="-5"/>
        </w:rPr>
        <w:t xml:space="preserve"> </w:t>
      </w:r>
      <w:r w:rsidR="00431412">
        <w:t>You may complete the</w:t>
      </w:r>
      <w:r w:rsidR="00701470">
        <w:t xml:space="preserve"> </w:t>
      </w:r>
      <w:hyperlink r:id="rId12">
        <w:r w:rsidR="00701470" w:rsidRPr="006725C6">
          <w:rPr>
            <w:color w:val="0562C1"/>
            <w:u w:val="single" w:color="0562C1"/>
          </w:rPr>
          <w:t>WellSAT3.0 assessment tool</w:t>
        </w:r>
        <w:r w:rsidR="00701470" w:rsidRPr="006725C6">
          <w:rPr>
            <w:color w:val="0562C1"/>
          </w:rPr>
          <w:t xml:space="preserve"> </w:t>
        </w:r>
      </w:hyperlink>
      <w:r w:rsidR="00AF1372" w:rsidRPr="006725C6">
        <w:rPr>
          <w:color w:val="0562C1"/>
        </w:rPr>
        <w:t>.</w:t>
      </w:r>
    </w:p>
    <w:p w14:paraId="3DBAB2BF" w14:textId="77777777" w:rsidR="006725C6" w:rsidRDefault="006725C6" w:rsidP="00701470">
      <w:pPr>
        <w:pStyle w:val="BodyText"/>
        <w:spacing w:before="7"/>
      </w:pPr>
    </w:p>
    <w:p w14:paraId="23F84206" w14:textId="4A8A6C1D" w:rsidR="00B712CF" w:rsidRPr="00B712CF" w:rsidRDefault="00A3016B" w:rsidP="00A3016B">
      <w:pPr>
        <w:widowControl w:val="0"/>
        <w:tabs>
          <w:tab w:val="left" w:pos="802"/>
          <w:tab w:val="left" w:pos="8617"/>
        </w:tabs>
        <w:autoSpaceDE w:val="0"/>
        <w:autoSpaceDN w:val="0"/>
        <w:spacing w:before="42" w:after="0" w:line="240" w:lineRule="auto"/>
        <w:ind w:left="479"/>
      </w:pPr>
      <w:r>
        <w:rPr>
          <w:b/>
          <w:bCs/>
        </w:rPr>
        <w:t xml:space="preserve">X </w:t>
      </w:r>
      <w:r w:rsidR="00CD7E76" w:rsidRPr="00A3016B">
        <w:rPr>
          <w:b/>
          <w:bCs/>
        </w:rPr>
        <w:t xml:space="preserve">Other Model </w:t>
      </w:r>
      <w:r w:rsidR="00417BF6" w:rsidRPr="00A3016B">
        <w:rPr>
          <w:b/>
          <w:bCs/>
        </w:rPr>
        <w:t>Wellness</w:t>
      </w:r>
      <w:r w:rsidR="00CD7E76" w:rsidRPr="00A3016B">
        <w:rPr>
          <w:b/>
          <w:bCs/>
        </w:rPr>
        <w:t xml:space="preserve"> Policy</w:t>
      </w:r>
      <w:r w:rsidR="00CD7E76">
        <w:t xml:space="preserve">: </w:t>
      </w:r>
      <w:r w:rsidR="00CD7E76" w:rsidRPr="0088774C">
        <w:t xml:space="preserve"> If you choose this option, please specify in the space provided below</w:t>
      </w:r>
      <w:r w:rsidR="00CD7E76">
        <w:br/>
      </w:r>
      <w:r w:rsidR="00CD7E76">
        <w:br/>
      </w:r>
    </w:p>
    <w:p w14:paraId="06099DD9" w14:textId="77777777" w:rsidR="00B712CF" w:rsidRPr="00B712CF" w:rsidRDefault="00B712CF" w:rsidP="00B712CF">
      <w:pPr>
        <w:pStyle w:val="ListParagraph"/>
        <w:rPr>
          <w:u w:val="single"/>
        </w:rPr>
      </w:pPr>
    </w:p>
    <w:p w14:paraId="41346165" w14:textId="63CBFEBB" w:rsidR="00701470" w:rsidRDefault="00701470" w:rsidP="00B712CF">
      <w:pPr>
        <w:pStyle w:val="ListParagraph"/>
        <w:widowControl w:val="0"/>
        <w:tabs>
          <w:tab w:val="left" w:pos="802"/>
          <w:tab w:val="left" w:pos="8617"/>
        </w:tabs>
        <w:autoSpaceDE w:val="0"/>
        <w:autoSpaceDN w:val="0"/>
        <w:spacing w:before="42" w:after="0" w:line="240" w:lineRule="auto"/>
        <w:ind w:left="801"/>
        <w:contextualSpacing w:val="0"/>
      </w:pPr>
      <w:r>
        <w:rPr>
          <w:u w:val="single"/>
        </w:rPr>
        <w:tab/>
      </w:r>
    </w:p>
    <w:p w14:paraId="595F7D58" w14:textId="3BCA87E4" w:rsidR="00701470" w:rsidRDefault="00701470" w:rsidP="00701470">
      <w:pPr>
        <w:pStyle w:val="BodyText"/>
        <w:spacing w:before="56"/>
        <w:ind w:left="120"/>
      </w:pPr>
      <w:r>
        <w:t xml:space="preserve">Describe how your wellness policy compares to the South Dakota model wellness policy: </w:t>
      </w:r>
    </w:p>
    <w:p w14:paraId="4264265D" w14:textId="1720918F" w:rsidR="00701470" w:rsidRDefault="00701470" w:rsidP="00701470">
      <w:pPr>
        <w:pStyle w:val="BodyText"/>
        <w:spacing w:before="56"/>
        <w:ind w:left="120"/>
      </w:pPr>
    </w:p>
    <w:p w14:paraId="577CD145" w14:textId="559822BA" w:rsidR="00701470" w:rsidRDefault="00A3016B" w:rsidP="00701470">
      <w:pPr>
        <w:pStyle w:val="BodyText"/>
        <w:spacing w:before="56"/>
        <w:ind w:left="120"/>
      </w:pPr>
      <w:r>
        <w:t xml:space="preserve">The Wellness Policy has most of the basic components. The current policy does need to meet additional and updating some of the district goals. The policy has requirement’s that meet the USDA standards. </w:t>
      </w:r>
    </w:p>
    <w:p w14:paraId="69A3BF8B" w14:textId="77777777" w:rsidR="00B712CF" w:rsidRDefault="00B712CF" w:rsidP="00701470">
      <w:pPr>
        <w:pStyle w:val="BodyText"/>
        <w:spacing w:before="56"/>
        <w:ind w:left="120"/>
      </w:pPr>
    </w:p>
    <w:p w14:paraId="7C46A8B4" w14:textId="3DC30A5C" w:rsidR="00701470" w:rsidRDefault="00701470" w:rsidP="00701470">
      <w:pPr>
        <w:pStyle w:val="BodyText"/>
        <w:spacing w:before="56"/>
        <w:ind w:left="120"/>
      </w:pPr>
    </w:p>
    <w:p w14:paraId="7E7146C2" w14:textId="5AB46A6D" w:rsidR="00701470" w:rsidRDefault="00701470" w:rsidP="00701470">
      <w:pPr>
        <w:pStyle w:val="BodyText"/>
        <w:spacing w:before="56"/>
        <w:ind w:left="120"/>
      </w:pPr>
    </w:p>
    <w:p w14:paraId="5663AB71" w14:textId="2FAFDFEE" w:rsidR="00701470" w:rsidRDefault="004E632A" w:rsidP="00701470">
      <w:pPr>
        <w:pStyle w:val="BodyText"/>
        <w:spacing w:before="56"/>
        <w:ind w:left="120"/>
      </w:pPr>
      <w:r w:rsidRPr="004E632A">
        <w:rPr>
          <w:rFonts w:asciiTheme="minorHAnsi" w:eastAsiaTheme="minorHAnsi" w:hAnsiTheme="minorHAnsi" w:cstheme="minorBidi"/>
          <w:b/>
          <w:bCs/>
          <w:sz w:val="28"/>
          <w:szCs w:val="28"/>
          <w:lang w:bidi="ar-SA"/>
        </w:rPr>
        <w:t xml:space="preserve">Progress towards wellness goals and compliance with the wellness policy: </w:t>
      </w:r>
    </w:p>
    <w:p w14:paraId="2D0DA2DA" w14:textId="77777777" w:rsidR="004E632A" w:rsidRDefault="004E632A" w:rsidP="00701470">
      <w:pPr>
        <w:pStyle w:val="BodyText"/>
        <w:spacing w:before="56"/>
        <w:ind w:left="120"/>
      </w:pPr>
    </w:p>
    <w:p w14:paraId="11D92230" w14:textId="77777777" w:rsidR="004E632A" w:rsidRDefault="004E632A" w:rsidP="004E632A">
      <w:pPr>
        <w:pStyle w:val="BodyText"/>
        <w:ind w:left="120"/>
      </w:pPr>
      <w:r>
        <w:t>At a minimum, local wellness policies are required to include:</w:t>
      </w:r>
    </w:p>
    <w:p w14:paraId="52013D90" w14:textId="77777777" w:rsidR="004E632A" w:rsidRDefault="004E632A" w:rsidP="004E632A">
      <w:pPr>
        <w:pStyle w:val="ListParagraph"/>
        <w:widowControl w:val="0"/>
        <w:numPr>
          <w:ilvl w:val="0"/>
          <w:numId w:val="5"/>
        </w:numPr>
        <w:tabs>
          <w:tab w:val="left" w:pos="839"/>
          <w:tab w:val="left" w:pos="841"/>
        </w:tabs>
        <w:autoSpaceDE w:val="0"/>
        <w:autoSpaceDN w:val="0"/>
        <w:spacing w:after="0" w:line="279" w:lineRule="exact"/>
        <w:ind w:hanging="362"/>
        <w:contextualSpacing w:val="0"/>
      </w:pPr>
      <w:r w:rsidRPr="004E632A">
        <w:rPr>
          <w:b/>
          <w:bCs/>
        </w:rPr>
        <w:t>Specific goals</w:t>
      </w:r>
      <w:r w:rsidRPr="004E632A">
        <w:rPr>
          <w:b/>
          <w:bCs/>
          <w:spacing w:val="-3"/>
        </w:rPr>
        <w:t xml:space="preserve"> </w:t>
      </w:r>
      <w:r w:rsidRPr="004E632A">
        <w:rPr>
          <w:b/>
          <w:bCs/>
        </w:rPr>
        <w:t>for</w:t>
      </w:r>
      <w:r>
        <w:t>:</w:t>
      </w:r>
    </w:p>
    <w:p w14:paraId="14A3AB03" w14:textId="77777777" w:rsidR="004E632A" w:rsidRDefault="004E632A" w:rsidP="004E632A">
      <w:pPr>
        <w:pStyle w:val="ListParagraph"/>
        <w:widowControl w:val="0"/>
        <w:numPr>
          <w:ilvl w:val="1"/>
          <w:numId w:val="5"/>
        </w:numPr>
        <w:tabs>
          <w:tab w:val="left" w:pos="1559"/>
          <w:tab w:val="left" w:pos="1561"/>
        </w:tabs>
        <w:autoSpaceDE w:val="0"/>
        <w:autoSpaceDN w:val="0"/>
        <w:spacing w:after="0" w:line="271" w:lineRule="exact"/>
        <w:ind w:hanging="362"/>
        <w:contextualSpacing w:val="0"/>
      </w:pPr>
      <w:r>
        <w:t>Nutrition promotion and</w:t>
      </w:r>
      <w:r>
        <w:rPr>
          <w:spacing w:val="-4"/>
        </w:rPr>
        <w:t xml:space="preserve"> </w:t>
      </w:r>
      <w:r>
        <w:t>education</w:t>
      </w:r>
    </w:p>
    <w:p w14:paraId="65E44291" w14:textId="77777777" w:rsidR="004E632A" w:rsidRDefault="004E632A" w:rsidP="004E632A">
      <w:pPr>
        <w:pStyle w:val="ListParagraph"/>
        <w:widowControl w:val="0"/>
        <w:numPr>
          <w:ilvl w:val="1"/>
          <w:numId w:val="5"/>
        </w:numPr>
        <w:tabs>
          <w:tab w:val="left" w:pos="1559"/>
          <w:tab w:val="left" w:pos="1561"/>
        </w:tabs>
        <w:autoSpaceDE w:val="0"/>
        <w:autoSpaceDN w:val="0"/>
        <w:spacing w:after="0" w:line="269" w:lineRule="exact"/>
        <w:ind w:hanging="362"/>
        <w:contextualSpacing w:val="0"/>
      </w:pPr>
      <w:r>
        <w:t>Physical</w:t>
      </w:r>
      <w:r>
        <w:rPr>
          <w:spacing w:val="-3"/>
        </w:rPr>
        <w:t xml:space="preserve"> </w:t>
      </w:r>
      <w:r>
        <w:t>activity</w:t>
      </w:r>
    </w:p>
    <w:p w14:paraId="00DAA286" w14:textId="280BCF97" w:rsidR="004E632A" w:rsidRDefault="004E632A" w:rsidP="004E632A">
      <w:pPr>
        <w:pStyle w:val="ListParagraph"/>
        <w:widowControl w:val="0"/>
        <w:numPr>
          <w:ilvl w:val="1"/>
          <w:numId w:val="5"/>
        </w:numPr>
        <w:tabs>
          <w:tab w:val="left" w:pos="1560"/>
          <w:tab w:val="left" w:pos="1561"/>
        </w:tabs>
        <w:autoSpaceDE w:val="0"/>
        <w:autoSpaceDN w:val="0"/>
        <w:spacing w:after="0" w:line="269" w:lineRule="exact"/>
        <w:contextualSpacing w:val="0"/>
      </w:pPr>
      <w:r>
        <w:t>Other school-based activities that promote student</w:t>
      </w:r>
      <w:r>
        <w:rPr>
          <w:spacing w:val="-11"/>
        </w:rPr>
        <w:t xml:space="preserve"> </w:t>
      </w:r>
      <w:r>
        <w:t>wellness.</w:t>
      </w:r>
    </w:p>
    <w:p w14:paraId="5E99AD18" w14:textId="77777777" w:rsidR="004E632A" w:rsidRDefault="004E632A" w:rsidP="004E632A">
      <w:pPr>
        <w:pStyle w:val="ListParagraph"/>
        <w:widowControl w:val="0"/>
        <w:numPr>
          <w:ilvl w:val="0"/>
          <w:numId w:val="5"/>
        </w:numPr>
        <w:tabs>
          <w:tab w:val="left" w:pos="840"/>
          <w:tab w:val="left" w:pos="841"/>
        </w:tabs>
        <w:autoSpaceDE w:val="0"/>
        <w:autoSpaceDN w:val="0"/>
        <w:spacing w:after="0" w:line="240" w:lineRule="auto"/>
        <w:ind w:right="357"/>
        <w:contextualSpacing w:val="0"/>
      </w:pPr>
      <w:r w:rsidRPr="004E632A">
        <w:rPr>
          <w:b/>
          <w:bCs/>
        </w:rPr>
        <w:t>Standards and nutrition guidelines for all foods and beverages</w:t>
      </w:r>
      <w:r>
        <w:t xml:space="preserve"> sold to students on the school campus during the school day that are consistent with Federal regulations for school meal nutrition standards, and the Smart Snacks in School nutrition</w:t>
      </w:r>
      <w:r>
        <w:rPr>
          <w:spacing w:val="-5"/>
        </w:rPr>
        <w:t xml:space="preserve"> </w:t>
      </w:r>
      <w:r>
        <w:t>standards.</w:t>
      </w:r>
    </w:p>
    <w:p w14:paraId="48925753" w14:textId="77777777" w:rsidR="004E632A" w:rsidRDefault="004E632A" w:rsidP="004E632A">
      <w:pPr>
        <w:pStyle w:val="ListParagraph"/>
        <w:widowControl w:val="0"/>
        <w:numPr>
          <w:ilvl w:val="0"/>
          <w:numId w:val="5"/>
        </w:numPr>
        <w:tabs>
          <w:tab w:val="left" w:pos="840"/>
          <w:tab w:val="left" w:pos="841"/>
        </w:tabs>
        <w:autoSpaceDE w:val="0"/>
        <w:autoSpaceDN w:val="0"/>
        <w:spacing w:after="0" w:line="237" w:lineRule="auto"/>
        <w:ind w:right="278"/>
        <w:contextualSpacing w:val="0"/>
      </w:pPr>
      <w:r w:rsidRPr="004E632A">
        <w:rPr>
          <w:b/>
          <w:bCs/>
        </w:rPr>
        <w:t>Standards for all foods and beverages provided, but not sold</w:t>
      </w:r>
      <w:r>
        <w:t>, to students during the school day (e.g., in classroom parties, classroom snacks brought by parents, or other foods given as</w:t>
      </w:r>
      <w:r>
        <w:rPr>
          <w:spacing w:val="-12"/>
        </w:rPr>
        <w:t xml:space="preserve"> </w:t>
      </w:r>
      <w:r>
        <w:t>incentives).</w:t>
      </w:r>
    </w:p>
    <w:p w14:paraId="312CD5C8" w14:textId="77777777" w:rsidR="004E632A" w:rsidRDefault="004E632A" w:rsidP="004E632A">
      <w:pPr>
        <w:pStyle w:val="ListParagraph"/>
        <w:widowControl w:val="0"/>
        <w:numPr>
          <w:ilvl w:val="0"/>
          <w:numId w:val="5"/>
        </w:numPr>
        <w:tabs>
          <w:tab w:val="left" w:pos="840"/>
          <w:tab w:val="left" w:pos="841"/>
        </w:tabs>
        <w:autoSpaceDE w:val="0"/>
        <w:autoSpaceDN w:val="0"/>
        <w:spacing w:before="2" w:after="0" w:line="240" w:lineRule="auto"/>
        <w:ind w:right="324"/>
        <w:contextualSpacing w:val="0"/>
      </w:pPr>
      <w:r w:rsidRPr="004E632A">
        <w:rPr>
          <w:b/>
          <w:bCs/>
        </w:rPr>
        <w:t>Policies for food and beverage marketing</w:t>
      </w:r>
      <w:r>
        <w:t xml:space="preserve"> that allow marketing and advertising of only those foods and beverages that meet the Smart Snacks in School nutrition</w:t>
      </w:r>
      <w:r>
        <w:rPr>
          <w:spacing w:val="-9"/>
        </w:rPr>
        <w:t xml:space="preserve"> </w:t>
      </w:r>
      <w:r>
        <w:t>standards.</w:t>
      </w:r>
    </w:p>
    <w:p w14:paraId="20123033" w14:textId="77777777" w:rsidR="004E632A" w:rsidRDefault="004E632A" w:rsidP="004E632A">
      <w:pPr>
        <w:pStyle w:val="ListParagraph"/>
        <w:widowControl w:val="0"/>
        <w:numPr>
          <w:ilvl w:val="0"/>
          <w:numId w:val="5"/>
        </w:numPr>
        <w:tabs>
          <w:tab w:val="left" w:pos="840"/>
          <w:tab w:val="left" w:pos="841"/>
        </w:tabs>
        <w:autoSpaceDE w:val="0"/>
        <w:autoSpaceDN w:val="0"/>
        <w:spacing w:before="1" w:after="0" w:line="240" w:lineRule="auto"/>
        <w:contextualSpacing w:val="0"/>
      </w:pPr>
      <w:r w:rsidRPr="004E632A">
        <w:rPr>
          <w:b/>
          <w:bCs/>
        </w:rPr>
        <w:t>Description of public involvement, public updates, policy leadership, and evaluation</w:t>
      </w:r>
      <w:r w:rsidRPr="004E632A">
        <w:rPr>
          <w:b/>
          <w:bCs/>
          <w:spacing w:val="-12"/>
        </w:rPr>
        <w:t xml:space="preserve"> </w:t>
      </w:r>
      <w:r w:rsidRPr="004E632A">
        <w:rPr>
          <w:b/>
          <w:bCs/>
        </w:rPr>
        <w:t>plan</w:t>
      </w:r>
      <w:r>
        <w:t>.</w:t>
      </w:r>
    </w:p>
    <w:p w14:paraId="74CFE67F" w14:textId="0AE14F33" w:rsidR="004E632A" w:rsidRDefault="00CD7E76" w:rsidP="004E632A">
      <w:pPr>
        <w:pStyle w:val="BodyText"/>
        <w:spacing w:before="202" w:line="271" w:lineRule="auto"/>
        <w:ind w:left="120" w:right="372"/>
      </w:pPr>
      <w:r>
        <w:t>Use</w:t>
      </w:r>
      <w:r w:rsidR="004E632A">
        <w:t xml:space="preserve"> the tables below to assess whether the district is meeting the goal, partially meeting the goal, or not meeting the goal. Indicate the progress made for each goal and next steps that have been identified.</w:t>
      </w:r>
    </w:p>
    <w:p w14:paraId="051E0A75" w14:textId="77777777" w:rsidR="00701470" w:rsidRDefault="00701470" w:rsidP="00701470">
      <w:pPr>
        <w:pStyle w:val="BodyText"/>
        <w:spacing w:before="56"/>
        <w:ind w:left="120"/>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6B2A2155" w14:textId="77777777" w:rsidTr="00D84E5F">
        <w:trPr>
          <w:trHeight w:val="805"/>
        </w:trPr>
        <w:tc>
          <w:tcPr>
            <w:tcW w:w="3775" w:type="dxa"/>
          </w:tcPr>
          <w:p w14:paraId="325C5336" w14:textId="77777777" w:rsidR="004E632A" w:rsidRPr="004E632A" w:rsidRDefault="004E632A" w:rsidP="004E632A">
            <w:pPr>
              <w:widowControl w:val="0"/>
              <w:autoSpaceDE w:val="0"/>
              <w:autoSpaceDN w:val="0"/>
              <w:spacing w:after="0" w:line="240" w:lineRule="auto"/>
              <w:ind w:left="107" w:right="491"/>
              <w:rPr>
                <w:rFonts w:ascii="Calibri" w:eastAsia="Calibri" w:hAnsi="Calibri" w:cs="Calibri"/>
                <w:lang w:bidi="en-US"/>
              </w:rPr>
            </w:pPr>
            <w:r w:rsidRPr="004E632A">
              <w:rPr>
                <w:rFonts w:ascii="Calibri" w:eastAsia="Calibri" w:hAnsi="Calibri" w:cs="Calibri"/>
                <w:lang w:bidi="en-US"/>
              </w:rPr>
              <w:t>Nutrition Promotion and Education Goal(s)</w:t>
            </w:r>
          </w:p>
        </w:tc>
        <w:tc>
          <w:tcPr>
            <w:tcW w:w="991" w:type="dxa"/>
          </w:tcPr>
          <w:p w14:paraId="1AF10BA5"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2C58884B"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5B71666F"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28738B37"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73B07D1E"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54BCD452"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03E389A" w14:textId="77777777" w:rsidTr="00D84E5F">
        <w:trPr>
          <w:trHeight w:val="1439"/>
        </w:trPr>
        <w:tc>
          <w:tcPr>
            <w:tcW w:w="3775" w:type="dxa"/>
          </w:tcPr>
          <w:p w14:paraId="4A4DA806" w14:textId="384E8B07" w:rsidR="004E632A" w:rsidRPr="004E632A" w:rsidRDefault="00A3016B"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West Central does provide education in specific grades to promote health and nutrition. </w:t>
            </w:r>
          </w:p>
        </w:tc>
        <w:tc>
          <w:tcPr>
            <w:tcW w:w="991" w:type="dxa"/>
          </w:tcPr>
          <w:p w14:paraId="2033C89F" w14:textId="6B90DF98" w:rsidR="004E632A" w:rsidRPr="004E632A" w:rsidRDefault="00A3016B"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 YES</w:t>
            </w:r>
          </w:p>
        </w:tc>
        <w:tc>
          <w:tcPr>
            <w:tcW w:w="986" w:type="dxa"/>
          </w:tcPr>
          <w:p w14:paraId="7DA43873"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201698ED"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1DF58D66" w14:textId="4A2FF3C8" w:rsidR="004E632A" w:rsidRPr="004E632A" w:rsidRDefault="00A3016B"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We will need to continue to grow and expand the current policy to measure a progress towards the education for all students. </w:t>
            </w:r>
          </w:p>
        </w:tc>
      </w:tr>
    </w:tbl>
    <w:p w14:paraId="2B41D4DB" w14:textId="51F92D04" w:rsidR="00701470" w:rsidRDefault="00701470"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26EF2417" w14:textId="77777777" w:rsidTr="00D84E5F">
        <w:trPr>
          <w:trHeight w:val="806"/>
        </w:trPr>
        <w:tc>
          <w:tcPr>
            <w:tcW w:w="3775" w:type="dxa"/>
          </w:tcPr>
          <w:p w14:paraId="29B47D1D" w14:textId="77777777" w:rsidR="004E632A" w:rsidRPr="004E632A" w:rsidRDefault="004E632A" w:rsidP="004E632A">
            <w:pPr>
              <w:widowControl w:val="0"/>
              <w:autoSpaceDE w:val="0"/>
              <w:autoSpaceDN w:val="0"/>
              <w:spacing w:after="0" w:line="268" w:lineRule="exact"/>
              <w:ind w:left="107"/>
              <w:rPr>
                <w:rFonts w:ascii="Calibri" w:eastAsia="Calibri" w:hAnsi="Calibri" w:cs="Calibri"/>
                <w:lang w:bidi="en-US"/>
              </w:rPr>
            </w:pPr>
            <w:r w:rsidRPr="004E632A">
              <w:rPr>
                <w:rFonts w:ascii="Calibri" w:eastAsia="Calibri" w:hAnsi="Calibri" w:cs="Calibri"/>
                <w:lang w:bidi="en-US"/>
              </w:rPr>
              <w:t>Physical Activity Goal(s)</w:t>
            </w:r>
          </w:p>
        </w:tc>
        <w:tc>
          <w:tcPr>
            <w:tcW w:w="991" w:type="dxa"/>
          </w:tcPr>
          <w:p w14:paraId="0C309349"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3E8F1184"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119FBF0F"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38716E94"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72ABEC38"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489212FC"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C0F29FC" w14:textId="77777777" w:rsidTr="00D84E5F">
        <w:trPr>
          <w:trHeight w:val="1439"/>
        </w:trPr>
        <w:tc>
          <w:tcPr>
            <w:tcW w:w="3775" w:type="dxa"/>
          </w:tcPr>
          <w:p w14:paraId="3F485854" w14:textId="5A5886E8" w:rsidR="004E632A" w:rsidRPr="004E632A" w:rsidRDefault="00594881"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West Central does provide many activities and promotes physical activity in all grades. This is a strong part of West Central</w:t>
            </w:r>
            <w:r>
              <w:rPr>
                <w:rFonts w:ascii="Times New Roman" w:eastAsia="Calibri" w:hAnsi="Calibri" w:cs="Calibri"/>
                <w:lang w:bidi="en-US"/>
              </w:rPr>
              <w:t>’</w:t>
            </w:r>
            <w:r>
              <w:rPr>
                <w:rFonts w:ascii="Times New Roman" w:eastAsia="Calibri" w:hAnsi="Calibri" w:cs="Calibri"/>
                <w:lang w:bidi="en-US"/>
              </w:rPr>
              <w:t>s history</w:t>
            </w:r>
          </w:p>
        </w:tc>
        <w:tc>
          <w:tcPr>
            <w:tcW w:w="991" w:type="dxa"/>
          </w:tcPr>
          <w:p w14:paraId="55715D6A" w14:textId="063553B0" w:rsidR="004E632A" w:rsidRPr="004E632A" w:rsidRDefault="00594881"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  YES</w:t>
            </w:r>
          </w:p>
        </w:tc>
        <w:tc>
          <w:tcPr>
            <w:tcW w:w="986" w:type="dxa"/>
          </w:tcPr>
          <w:p w14:paraId="79198F9C"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64A74749"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00669FDA" w14:textId="103F49A0" w:rsidR="004E632A" w:rsidRPr="004E632A" w:rsidRDefault="00594881"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 We will continue to grow and expand other activities to promote wellness in many different settings.</w:t>
            </w:r>
          </w:p>
        </w:tc>
      </w:tr>
    </w:tbl>
    <w:p w14:paraId="5F40E265" w14:textId="55CCD195"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4A23E82A" w14:textId="77777777" w:rsidTr="00D84E5F">
        <w:trPr>
          <w:trHeight w:val="806"/>
        </w:trPr>
        <w:tc>
          <w:tcPr>
            <w:tcW w:w="3775" w:type="dxa"/>
          </w:tcPr>
          <w:p w14:paraId="424DEAC9" w14:textId="77777777" w:rsidR="004E632A" w:rsidRPr="004E632A" w:rsidRDefault="004E632A" w:rsidP="004E632A">
            <w:pPr>
              <w:widowControl w:val="0"/>
              <w:autoSpaceDE w:val="0"/>
              <w:autoSpaceDN w:val="0"/>
              <w:spacing w:after="0" w:line="240" w:lineRule="auto"/>
              <w:ind w:left="107" w:right="532"/>
              <w:rPr>
                <w:rFonts w:ascii="Calibri" w:eastAsia="Calibri" w:hAnsi="Calibri" w:cs="Calibri"/>
                <w:lang w:bidi="en-US"/>
              </w:rPr>
            </w:pPr>
            <w:r w:rsidRPr="004E632A">
              <w:rPr>
                <w:rFonts w:ascii="Calibri" w:eastAsia="Calibri" w:hAnsi="Calibri" w:cs="Calibri"/>
                <w:lang w:bidi="en-US"/>
              </w:rPr>
              <w:t>School-based activities to promote student wellness goal(s)</w:t>
            </w:r>
          </w:p>
        </w:tc>
        <w:tc>
          <w:tcPr>
            <w:tcW w:w="991" w:type="dxa"/>
          </w:tcPr>
          <w:p w14:paraId="42350A98"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07E44070"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w:t>
            </w:r>
          </w:p>
          <w:p w14:paraId="5A88CCA5" w14:textId="77777777" w:rsidR="004E632A" w:rsidRPr="004E632A" w:rsidRDefault="004E632A" w:rsidP="004E632A">
            <w:pPr>
              <w:widowControl w:val="0"/>
              <w:autoSpaceDE w:val="0"/>
              <w:autoSpaceDN w:val="0"/>
              <w:spacing w:after="0" w:line="249" w:lineRule="exact"/>
              <w:ind w:left="266" w:right="258"/>
              <w:jc w:val="center"/>
              <w:rPr>
                <w:rFonts w:ascii="Calibri" w:eastAsia="Calibri" w:hAnsi="Calibri" w:cs="Calibri"/>
                <w:lang w:bidi="en-US"/>
              </w:rPr>
            </w:pPr>
            <w:r w:rsidRPr="004E632A">
              <w:rPr>
                <w:rFonts w:ascii="Calibri" w:eastAsia="Calibri" w:hAnsi="Calibri" w:cs="Calibri"/>
                <w:lang w:bidi="en-US"/>
              </w:rPr>
              <w:t>Goal</w:t>
            </w:r>
          </w:p>
        </w:tc>
        <w:tc>
          <w:tcPr>
            <w:tcW w:w="993" w:type="dxa"/>
          </w:tcPr>
          <w:p w14:paraId="4D1FCC7A" w14:textId="77777777" w:rsidR="004E632A" w:rsidRPr="004E632A" w:rsidRDefault="004E632A" w:rsidP="004E632A">
            <w:pPr>
              <w:widowControl w:val="0"/>
              <w:autoSpaceDE w:val="0"/>
              <w:autoSpaceDN w:val="0"/>
              <w:spacing w:after="0" w:line="240" w:lineRule="auto"/>
              <w:ind w:left="120" w:right="92" w:firstLine="208"/>
              <w:rPr>
                <w:rFonts w:ascii="Calibri" w:eastAsia="Calibri" w:hAnsi="Calibri" w:cs="Calibri"/>
                <w:lang w:bidi="en-US"/>
              </w:rPr>
            </w:pPr>
            <w:r w:rsidRPr="004E632A">
              <w:rPr>
                <w:rFonts w:ascii="Calibri" w:eastAsia="Calibri" w:hAnsi="Calibri" w:cs="Calibri"/>
                <w:lang w:bidi="en-US"/>
              </w:rPr>
              <w:t>Not Meeting</w:t>
            </w:r>
          </w:p>
          <w:p w14:paraId="57F44BCC" w14:textId="77777777" w:rsidR="004E632A" w:rsidRPr="004E632A" w:rsidRDefault="004E632A" w:rsidP="004E632A">
            <w:pPr>
              <w:widowControl w:val="0"/>
              <w:autoSpaceDE w:val="0"/>
              <w:autoSpaceDN w:val="0"/>
              <w:spacing w:after="0" w:line="249" w:lineRule="exact"/>
              <w:ind w:left="290"/>
              <w:rPr>
                <w:rFonts w:ascii="Calibri" w:eastAsia="Calibri" w:hAnsi="Calibri" w:cs="Calibri"/>
                <w:lang w:bidi="en-US"/>
              </w:rPr>
            </w:pPr>
            <w:r w:rsidRPr="004E632A">
              <w:rPr>
                <w:rFonts w:ascii="Calibri" w:eastAsia="Calibri" w:hAnsi="Calibri" w:cs="Calibri"/>
                <w:lang w:bidi="en-US"/>
              </w:rPr>
              <w:t>Goal</w:t>
            </w:r>
          </w:p>
        </w:tc>
        <w:tc>
          <w:tcPr>
            <w:tcW w:w="3323" w:type="dxa"/>
          </w:tcPr>
          <w:p w14:paraId="520CA507"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3864D36A" w14:textId="77777777" w:rsidTr="00D84E5F">
        <w:trPr>
          <w:trHeight w:val="1439"/>
        </w:trPr>
        <w:tc>
          <w:tcPr>
            <w:tcW w:w="3775" w:type="dxa"/>
          </w:tcPr>
          <w:p w14:paraId="5E8E7F4E" w14:textId="6EB7B8D2" w:rsidR="004E632A" w:rsidRPr="004E632A" w:rsidRDefault="00594881"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West Central provides many activities that promotes student wellness such as jump rope for heart, bicycling to school. Walking from building to building at seasons to promote wellness. Most activities are surround by wellness from moving to what we eat, and mental illness.</w:t>
            </w:r>
          </w:p>
        </w:tc>
        <w:tc>
          <w:tcPr>
            <w:tcW w:w="991" w:type="dxa"/>
          </w:tcPr>
          <w:p w14:paraId="1BB6AA55" w14:textId="2B6CC06D" w:rsidR="004E632A" w:rsidRPr="004E632A" w:rsidRDefault="00594881"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  YES</w:t>
            </w:r>
          </w:p>
        </w:tc>
        <w:tc>
          <w:tcPr>
            <w:tcW w:w="986" w:type="dxa"/>
          </w:tcPr>
          <w:p w14:paraId="49B12DEF"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2D3C065D"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72CCDDC5" w14:textId="06A3D658" w:rsidR="004E632A" w:rsidRPr="004E632A" w:rsidRDefault="00594881"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 We will continue to finds ways to promote wellness education and activities to our students.</w:t>
            </w:r>
          </w:p>
        </w:tc>
      </w:tr>
    </w:tbl>
    <w:p w14:paraId="2D9116D9" w14:textId="14D003EA"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rsidRPr="004E632A" w14:paraId="460BBE42" w14:textId="77777777" w:rsidTr="00D84E5F">
        <w:trPr>
          <w:trHeight w:val="1074"/>
        </w:trPr>
        <w:tc>
          <w:tcPr>
            <w:tcW w:w="3775" w:type="dxa"/>
          </w:tcPr>
          <w:p w14:paraId="69882DAF" w14:textId="77777777" w:rsidR="004E632A" w:rsidRPr="004E632A" w:rsidRDefault="004E632A" w:rsidP="004E632A">
            <w:pPr>
              <w:widowControl w:val="0"/>
              <w:autoSpaceDE w:val="0"/>
              <w:autoSpaceDN w:val="0"/>
              <w:spacing w:after="0" w:line="240" w:lineRule="auto"/>
              <w:ind w:left="107" w:right="364"/>
              <w:rPr>
                <w:rFonts w:ascii="Calibri" w:eastAsia="Calibri" w:hAnsi="Calibri" w:cs="Calibri"/>
                <w:lang w:bidi="en-US"/>
              </w:rPr>
            </w:pPr>
            <w:r w:rsidRPr="004E632A">
              <w:rPr>
                <w:rFonts w:ascii="Calibri" w:eastAsia="Calibri" w:hAnsi="Calibri" w:cs="Calibri"/>
                <w:lang w:bidi="en-US"/>
              </w:rPr>
              <w:t>Nutrition guidelines for all foods and beverages for sale on the school campus (i.e. school meals and smart</w:t>
            </w:r>
          </w:p>
          <w:p w14:paraId="284D8F8E" w14:textId="77777777" w:rsidR="004E632A" w:rsidRPr="004E632A" w:rsidRDefault="004E632A" w:rsidP="004E632A">
            <w:pPr>
              <w:widowControl w:val="0"/>
              <w:autoSpaceDE w:val="0"/>
              <w:autoSpaceDN w:val="0"/>
              <w:spacing w:after="0" w:line="249" w:lineRule="exact"/>
              <w:ind w:left="107"/>
              <w:rPr>
                <w:rFonts w:ascii="Calibri" w:eastAsia="Calibri" w:hAnsi="Calibri" w:cs="Calibri"/>
                <w:lang w:bidi="en-US"/>
              </w:rPr>
            </w:pPr>
            <w:r w:rsidRPr="004E632A">
              <w:rPr>
                <w:rFonts w:ascii="Calibri" w:eastAsia="Calibri" w:hAnsi="Calibri" w:cs="Calibri"/>
                <w:lang w:bidi="en-US"/>
              </w:rPr>
              <w:t>snacks)</w:t>
            </w:r>
          </w:p>
        </w:tc>
        <w:tc>
          <w:tcPr>
            <w:tcW w:w="991" w:type="dxa"/>
          </w:tcPr>
          <w:p w14:paraId="42891387" w14:textId="77777777" w:rsidR="004E632A" w:rsidRPr="004E632A" w:rsidRDefault="004E632A" w:rsidP="004E632A">
            <w:pPr>
              <w:widowControl w:val="0"/>
              <w:autoSpaceDE w:val="0"/>
              <w:autoSpaceDN w:val="0"/>
              <w:spacing w:after="0" w:line="240" w:lineRule="auto"/>
              <w:ind w:left="287" w:right="94" w:hanging="171"/>
              <w:rPr>
                <w:rFonts w:ascii="Calibri" w:eastAsia="Calibri" w:hAnsi="Calibri" w:cs="Calibri"/>
                <w:lang w:bidi="en-US"/>
              </w:rPr>
            </w:pPr>
            <w:r w:rsidRPr="004E632A">
              <w:rPr>
                <w:rFonts w:ascii="Calibri" w:eastAsia="Calibri" w:hAnsi="Calibri" w:cs="Calibri"/>
                <w:lang w:bidi="en-US"/>
              </w:rPr>
              <w:t>Meeting Goal</w:t>
            </w:r>
          </w:p>
        </w:tc>
        <w:tc>
          <w:tcPr>
            <w:tcW w:w="986" w:type="dxa"/>
          </w:tcPr>
          <w:p w14:paraId="1FBEECD3" w14:textId="77777777" w:rsidR="004E632A" w:rsidRPr="004E632A" w:rsidRDefault="004E632A" w:rsidP="004E632A">
            <w:pPr>
              <w:widowControl w:val="0"/>
              <w:autoSpaceDE w:val="0"/>
              <w:autoSpaceDN w:val="0"/>
              <w:spacing w:after="0" w:line="240" w:lineRule="auto"/>
              <w:ind w:left="115" w:right="106" w:hanging="3"/>
              <w:jc w:val="center"/>
              <w:rPr>
                <w:rFonts w:ascii="Calibri" w:eastAsia="Calibri" w:hAnsi="Calibri" w:cs="Calibri"/>
                <w:lang w:bidi="en-US"/>
              </w:rPr>
            </w:pPr>
            <w:r w:rsidRPr="004E632A">
              <w:rPr>
                <w:rFonts w:ascii="Calibri" w:eastAsia="Calibri" w:hAnsi="Calibri" w:cs="Calibri"/>
                <w:lang w:bidi="en-US"/>
              </w:rPr>
              <w:t>Partially Meeting Goal</w:t>
            </w:r>
          </w:p>
        </w:tc>
        <w:tc>
          <w:tcPr>
            <w:tcW w:w="993" w:type="dxa"/>
          </w:tcPr>
          <w:p w14:paraId="7A9018C4" w14:textId="77777777" w:rsidR="004E632A" w:rsidRPr="004E632A" w:rsidRDefault="004E632A" w:rsidP="004E632A">
            <w:pPr>
              <w:widowControl w:val="0"/>
              <w:autoSpaceDE w:val="0"/>
              <w:autoSpaceDN w:val="0"/>
              <w:spacing w:after="0" w:line="240" w:lineRule="auto"/>
              <w:ind w:left="120" w:right="108" w:hanging="2"/>
              <w:jc w:val="center"/>
              <w:rPr>
                <w:rFonts w:ascii="Calibri" w:eastAsia="Calibri" w:hAnsi="Calibri" w:cs="Calibri"/>
                <w:lang w:bidi="en-US"/>
              </w:rPr>
            </w:pPr>
            <w:r w:rsidRPr="004E632A">
              <w:rPr>
                <w:rFonts w:ascii="Calibri" w:eastAsia="Calibri" w:hAnsi="Calibri" w:cs="Calibri"/>
                <w:lang w:bidi="en-US"/>
              </w:rPr>
              <w:t>Not Meeting Goal</w:t>
            </w:r>
          </w:p>
        </w:tc>
        <w:tc>
          <w:tcPr>
            <w:tcW w:w="3323" w:type="dxa"/>
          </w:tcPr>
          <w:p w14:paraId="0513074D" w14:textId="77777777" w:rsidR="004E632A" w:rsidRPr="004E632A" w:rsidRDefault="004E632A" w:rsidP="004E632A">
            <w:pPr>
              <w:widowControl w:val="0"/>
              <w:autoSpaceDE w:val="0"/>
              <w:autoSpaceDN w:val="0"/>
              <w:spacing w:after="0" w:line="268" w:lineRule="exact"/>
              <w:ind w:left="106"/>
              <w:rPr>
                <w:rFonts w:ascii="Calibri" w:eastAsia="Calibri" w:hAnsi="Calibri" w:cs="Calibri"/>
                <w:lang w:bidi="en-US"/>
              </w:rPr>
            </w:pPr>
            <w:r w:rsidRPr="004E632A">
              <w:rPr>
                <w:rFonts w:ascii="Calibri" w:eastAsia="Calibri" w:hAnsi="Calibri" w:cs="Calibri"/>
                <w:lang w:bidi="en-US"/>
              </w:rPr>
              <w:t>Describe progress and next steps</w:t>
            </w:r>
          </w:p>
        </w:tc>
      </w:tr>
      <w:tr w:rsidR="004E632A" w:rsidRPr="004E632A" w14:paraId="7A8FF677" w14:textId="77777777" w:rsidTr="00D84E5F">
        <w:trPr>
          <w:trHeight w:val="1439"/>
        </w:trPr>
        <w:tc>
          <w:tcPr>
            <w:tcW w:w="3775" w:type="dxa"/>
          </w:tcPr>
          <w:p w14:paraId="4B8EC70A" w14:textId="0B7F8B8E" w:rsidR="004E632A" w:rsidRPr="004E632A" w:rsidRDefault="00594881"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 All Snacks sold on campus meets the smart snack requirements with the HHFKA of 2010 that was set forth by USDA. </w:t>
            </w:r>
          </w:p>
        </w:tc>
        <w:tc>
          <w:tcPr>
            <w:tcW w:w="991" w:type="dxa"/>
          </w:tcPr>
          <w:p w14:paraId="3F769509" w14:textId="52B6E5C5" w:rsidR="004E632A" w:rsidRPr="004E632A" w:rsidRDefault="00594881" w:rsidP="004E632A">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  YES</w:t>
            </w:r>
          </w:p>
        </w:tc>
        <w:tc>
          <w:tcPr>
            <w:tcW w:w="986" w:type="dxa"/>
          </w:tcPr>
          <w:p w14:paraId="43406245"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993" w:type="dxa"/>
          </w:tcPr>
          <w:p w14:paraId="1806CF67" w14:textId="77777777" w:rsidR="004E632A" w:rsidRPr="004E632A" w:rsidRDefault="004E632A" w:rsidP="004E632A">
            <w:pPr>
              <w:widowControl w:val="0"/>
              <w:autoSpaceDE w:val="0"/>
              <w:autoSpaceDN w:val="0"/>
              <w:spacing w:after="0" w:line="240" w:lineRule="auto"/>
              <w:rPr>
                <w:rFonts w:ascii="Times New Roman" w:eastAsia="Calibri" w:hAnsi="Calibri" w:cs="Calibri"/>
                <w:lang w:bidi="en-US"/>
              </w:rPr>
            </w:pPr>
          </w:p>
        </w:tc>
        <w:tc>
          <w:tcPr>
            <w:tcW w:w="3323" w:type="dxa"/>
          </w:tcPr>
          <w:p w14:paraId="584F7031" w14:textId="2132FB0E" w:rsidR="004E632A" w:rsidRPr="004E632A" w:rsidRDefault="00594881" w:rsidP="00594881">
            <w:pPr>
              <w:widowControl w:val="0"/>
              <w:autoSpaceDE w:val="0"/>
              <w:autoSpaceDN w:val="0"/>
              <w:spacing w:after="0" w:line="240" w:lineRule="auto"/>
              <w:rPr>
                <w:rFonts w:ascii="Times New Roman" w:eastAsia="Calibri" w:hAnsi="Calibri" w:cs="Calibri"/>
                <w:lang w:bidi="en-US"/>
              </w:rPr>
            </w:pPr>
            <w:r>
              <w:rPr>
                <w:rFonts w:ascii="Times New Roman" w:eastAsia="Calibri" w:hAnsi="Calibri" w:cs="Calibri"/>
                <w:lang w:bidi="en-US"/>
              </w:rPr>
              <w:t xml:space="preserve"> All sites promote and sell items that meet the requirements to meet the health and wellness of our students. Will continue to monitor that the requirements are consistently met.</w:t>
            </w:r>
          </w:p>
        </w:tc>
      </w:tr>
    </w:tbl>
    <w:p w14:paraId="0B32D99D" w14:textId="24A9CCE6" w:rsidR="004E632A" w:rsidRDefault="004E632A" w:rsidP="006C7FB5">
      <w:pPr>
        <w:tabs>
          <w:tab w:val="left" w:leader="underscore" w:pos="8640"/>
        </w:tabs>
      </w:pPr>
    </w:p>
    <w:p w14:paraId="21264AC7" w14:textId="571EB00B" w:rsidR="00093161" w:rsidRDefault="00093161" w:rsidP="006C7FB5">
      <w:pPr>
        <w:tabs>
          <w:tab w:val="left" w:leader="underscore" w:pos="8640"/>
        </w:tabs>
      </w:pPr>
    </w:p>
    <w:p w14:paraId="4F546798" w14:textId="741704A3" w:rsidR="00535F86" w:rsidRDefault="00535F86" w:rsidP="006C7FB5">
      <w:pPr>
        <w:tabs>
          <w:tab w:val="left" w:leader="underscore" w:pos="8640"/>
        </w:tabs>
      </w:pPr>
    </w:p>
    <w:p w14:paraId="3219D9ED" w14:textId="77777777" w:rsidR="00535F86" w:rsidRDefault="00535F86"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4E632A" w14:paraId="1F38E711" w14:textId="77777777" w:rsidTr="00D84E5F">
        <w:trPr>
          <w:trHeight w:val="806"/>
        </w:trPr>
        <w:tc>
          <w:tcPr>
            <w:tcW w:w="3775" w:type="dxa"/>
          </w:tcPr>
          <w:p w14:paraId="68291717" w14:textId="77777777" w:rsidR="004E632A" w:rsidRDefault="004E632A" w:rsidP="00D84E5F">
            <w:pPr>
              <w:pStyle w:val="TableParagraph"/>
              <w:spacing w:line="268" w:lineRule="exact"/>
              <w:ind w:left="107"/>
            </w:pPr>
            <w:r>
              <w:t>Guidelines for other foods and</w:t>
            </w:r>
          </w:p>
          <w:p w14:paraId="0B67AB9E" w14:textId="77777777" w:rsidR="004E632A" w:rsidRDefault="004E632A" w:rsidP="00D84E5F">
            <w:pPr>
              <w:pStyle w:val="TableParagraph"/>
              <w:spacing w:line="270" w:lineRule="atLeast"/>
              <w:ind w:left="107" w:right="624"/>
            </w:pPr>
            <w:r>
              <w:t>beverages available on the school campus, but not sold</w:t>
            </w:r>
          </w:p>
        </w:tc>
        <w:tc>
          <w:tcPr>
            <w:tcW w:w="991" w:type="dxa"/>
          </w:tcPr>
          <w:p w14:paraId="232F9335" w14:textId="77777777" w:rsidR="004E632A" w:rsidRDefault="004E632A" w:rsidP="00D84E5F">
            <w:pPr>
              <w:pStyle w:val="TableParagraph"/>
              <w:ind w:left="108" w:right="102"/>
            </w:pPr>
            <w:r>
              <w:t>Meeting Goal</w:t>
            </w:r>
          </w:p>
        </w:tc>
        <w:tc>
          <w:tcPr>
            <w:tcW w:w="986" w:type="dxa"/>
          </w:tcPr>
          <w:p w14:paraId="732F24AE" w14:textId="77777777" w:rsidR="004E632A" w:rsidRDefault="004E632A" w:rsidP="00D84E5F">
            <w:pPr>
              <w:pStyle w:val="TableParagraph"/>
              <w:spacing w:line="268" w:lineRule="exact"/>
              <w:ind w:left="105"/>
            </w:pPr>
            <w:r>
              <w:t>Partially</w:t>
            </w:r>
          </w:p>
          <w:p w14:paraId="729F0B8A" w14:textId="77777777" w:rsidR="004E632A" w:rsidRDefault="004E632A" w:rsidP="00D84E5F">
            <w:pPr>
              <w:pStyle w:val="TableParagraph"/>
              <w:spacing w:line="270" w:lineRule="atLeast"/>
              <w:ind w:left="105" w:right="100"/>
            </w:pPr>
            <w:r>
              <w:t>Meeting Goal</w:t>
            </w:r>
          </w:p>
        </w:tc>
        <w:tc>
          <w:tcPr>
            <w:tcW w:w="993" w:type="dxa"/>
          </w:tcPr>
          <w:p w14:paraId="5A8A8F5D" w14:textId="77777777" w:rsidR="004E632A" w:rsidRDefault="004E632A" w:rsidP="00D84E5F">
            <w:pPr>
              <w:pStyle w:val="TableParagraph"/>
              <w:spacing w:line="268" w:lineRule="exact"/>
              <w:ind w:left="108"/>
            </w:pPr>
            <w:r>
              <w:t>Not</w:t>
            </w:r>
          </w:p>
          <w:p w14:paraId="10AAC1B9" w14:textId="77777777" w:rsidR="004E632A" w:rsidRDefault="004E632A" w:rsidP="00D84E5F">
            <w:pPr>
              <w:pStyle w:val="TableParagraph"/>
              <w:spacing w:line="270" w:lineRule="atLeast"/>
              <w:ind w:left="108" w:right="104"/>
            </w:pPr>
            <w:r>
              <w:t>Meeting Goal</w:t>
            </w:r>
          </w:p>
        </w:tc>
        <w:tc>
          <w:tcPr>
            <w:tcW w:w="3323" w:type="dxa"/>
          </w:tcPr>
          <w:p w14:paraId="01D68F02" w14:textId="77777777" w:rsidR="004E632A" w:rsidRDefault="004E632A" w:rsidP="00D84E5F">
            <w:pPr>
              <w:pStyle w:val="TableParagraph"/>
              <w:spacing w:line="268" w:lineRule="exact"/>
              <w:ind w:left="106"/>
            </w:pPr>
            <w:r>
              <w:t>Describe progress and next steps</w:t>
            </w:r>
          </w:p>
        </w:tc>
      </w:tr>
      <w:tr w:rsidR="004E632A" w14:paraId="57C1B5A8" w14:textId="77777777" w:rsidTr="00D84E5F">
        <w:trPr>
          <w:trHeight w:val="1437"/>
        </w:trPr>
        <w:tc>
          <w:tcPr>
            <w:tcW w:w="3775" w:type="dxa"/>
          </w:tcPr>
          <w:p w14:paraId="65053883" w14:textId="34A99C7D" w:rsidR="004E632A" w:rsidRDefault="00594881" w:rsidP="00594881">
            <w:pPr>
              <w:pStyle w:val="TableParagraph"/>
              <w:rPr>
                <w:rFonts w:ascii="Times New Roman"/>
              </w:rPr>
            </w:pPr>
            <w:r>
              <w:t xml:space="preserve">If rewards and incentives are given, healthy choices are </w:t>
            </w:r>
            <w:r>
              <w:t>encouraged</w:t>
            </w:r>
            <w:r>
              <w:t xml:space="preserve"> for rewards and incentives. When snacks are provided in classrooms healthy snacks are expected for all grade levels. All fund raisers held within the District must meet the State of South Dakota Fund Raiser policy.</w:t>
            </w:r>
          </w:p>
        </w:tc>
        <w:tc>
          <w:tcPr>
            <w:tcW w:w="991" w:type="dxa"/>
          </w:tcPr>
          <w:p w14:paraId="1455F96C" w14:textId="1D235925" w:rsidR="004E632A" w:rsidRDefault="00594881" w:rsidP="00D84E5F">
            <w:pPr>
              <w:pStyle w:val="TableParagraph"/>
              <w:rPr>
                <w:rFonts w:ascii="Times New Roman"/>
              </w:rPr>
            </w:pPr>
            <w:r>
              <w:rPr>
                <w:rFonts w:ascii="Times New Roman"/>
              </w:rPr>
              <w:t xml:space="preserve"> YES</w:t>
            </w:r>
          </w:p>
        </w:tc>
        <w:tc>
          <w:tcPr>
            <w:tcW w:w="986" w:type="dxa"/>
          </w:tcPr>
          <w:p w14:paraId="414E5311" w14:textId="77777777" w:rsidR="004E632A" w:rsidRDefault="004E632A" w:rsidP="00D84E5F">
            <w:pPr>
              <w:pStyle w:val="TableParagraph"/>
              <w:rPr>
                <w:rFonts w:ascii="Times New Roman"/>
              </w:rPr>
            </w:pPr>
          </w:p>
        </w:tc>
        <w:tc>
          <w:tcPr>
            <w:tcW w:w="993" w:type="dxa"/>
          </w:tcPr>
          <w:p w14:paraId="74D57ACE" w14:textId="77777777" w:rsidR="004E632A" w:rsidRDefault="004E632A" w:rsidP="00D84E5F">
            <w:pPr>
              <w:pStyle w:val="TableParagraph"/>
              <w:rPr>
                <w:rFonts w:ascii="Times New Roman"/>
              </w:rPr>
            </w:pPr>
          </w:p>
        </w:tc>
        <w:tc>
          <w:tcPr>
            <w:tcW w:w="3323" w:type="dxa"/>
          </w:tcPr>
          <w:p w14:paraId="3CD5238D" w14:textId="65F7DD63" w:rsidR="004E632A" w:rsidRDefault="00594881" w:rsidP="00D84E5F">
            <w:pPr>
              <w:pStyle w:val="TableParagraph"/>
              <w:rPr>
                <w:rFonts w:ascii="Times New Roman"/>
              </w:rPr>
            </w:pPr>
            <w:r>
              <w:rPr>
                <w:rFonts w:ascii="Times New Roman"/>
              </w:rPr>
              <w:t xml:space="preserve"> We will continue to strive and encourage and educate to our classrooms regards to rewards and incentives are healthy choices for our students. </w:t>
            </w:r>
          </w:p>
        </w:tc>
      </w:tr>
    </w:tbl>
    <w:p w14:paraId="55ACFB14" w14:textId="550F891C" w:rsidR="004E632A" w:rsidRDefault="004E632A" w:rsidP="006C7FB5">
      <w:pPr>
        <w:tabs>
          <w:tab w:val="left" w:leader="underscore" w:pos="8640"/>
        </w:tabs>
      </w:pPr>
    </w:p>
    <w:tbl>
      <w:tblPr>
        <w:tblW w:w="0" w:type="auto"/>
        <w:tblInd w:w="13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CellMar>
          <w:left w:w="0" w:type="dxa"/>
          <w:right w:w="0" w:type="dxa"/>
        </w:tblCellMar>
        <w:tblLook w:val="01E0" w:firstRow="1" w:lastRow="1" w:firstColumn="1" w:lastColumn="1" w:noHBand="0" w:noVBand="0"/>
      </w:tblPr>
      <w:tblGrid>
        <w:gridCol w:w="3775"/>
        <w:gridCol w:w="991"/>
        <w:gridCol w:w="986"/>
        <w:gridCol w:w="993"/>
        <w:gridCol w:w="3323"/>
      </w:tblGrid>
      <w:tr w:rsidR="00093161" w14:paraId="0837E9E9" w14:textId="77777777" w:rsidTr="00D84E5F">
        <w:trPr>
          <w:trHeight w:val="806"/>
        </w:trPr>
        <w:tc>
          <w:tcPr>
            <w:tcW w:w="3775" w:type="dxa"/>
          </w:tcPr>
          <w:p w14:paraId="7A2B606F" w14:textId="77777777" w:rsidR="00093161" w:rsidRDefault="00093161" w:rsidP="00D84E5F">
            <w:pPr>
              <w:pStyle w:val="TableParagraph"/>
              <w:ind w:left="107" w:right="267"/>
            </w:pPr>
            <w:r>
              <w:t>Marketing and advertising of only foods and beverages that meet Smart</w:t>
            </w:r>
          </w:p>
          <w:p w14:paraId="6D1F8B4A" w14:textId="77777777" w:rsidR="00093161" w:rsidRDefault="00093161" w:rsidP="00D84E5F">
            <w:pPr>
              <w:pStyle w:val="TableParagraph"/>
              <w:spacing w:line="249" w:lineRule="exact"/>
              <w:ind w:left="107"/>
            </w:pPr>
            <w:r>
              <w:t>Snacks</w:t>
            </w:r>
          </w:p>
        </w:tc>
        <w:tc>
          <w:tcPr>
            <w:tcW w:w="991" w:type="dxa"/>
          </w:tcPr>
          <w:p w14:paraId="6E2F9795" w14:textId="77777777" w:rsidR="00093161" w:rsidRDefault="00093161" w:rsidP="00D84E5F">
            <w:pPr>
              <w:pStyle w:val="TableParagraph"/>
              <w:ind w:left="108" w:right="102"/>
            </w:pPr>
            <w:r>
              <w:t>Meeting Goal</w:t>
            </w:r>
          </w:p>
        </w:tc>
        <w:tc>
          <w:tcPr>
            <w:tcW w:w="986" w:type="dxa"/>
          </w:tcPr>
          <w:p w14:paraId="32D71927" w14:textId="77777777" w:rsidR="00093161" w:rsidRDefault="00093161" w:rsidP="00D84E5F">
            <w:pPr>
              <w:pStyle w:val="TableParagraph"/>
              <w:ind w:left="105" w:right="100"/>
            </w:pPr>
            <w:r>
              <w:t>Partially Meeting</w:t>
            </w:r>
          </w:p>
          <w:p w14:paraId="00ECC7E9" w14:textId="77777777" w:rsidR="00093161" w:rsidRDefault="00093161" w:rsidP="00D84E5F">
            <w:pPr>
              <w:pStyle w:val="TableParagraph"/>
              <w:spacing w:line="249" w:lineRule="exact"/>
              <w:ind w:left="105"/>
            </w:pPr>
            <w:r>
              <w:t>Goal</w:t>
            </w:r>
          </w:p>
        </w:tc>
        <w:tc>
          <w:tcPr>
            <w:tcW w:w="993" w:type="dxa"/>
          </w:tcPr>
          <w:p w14:paraId="16BDE7D9" w14:textId="77777777" w:rsidR="00093161" w:rsidRDefault="00093161" w:rsidP="00D84E5F">
            <w:pPr>
              <w:pStyle w:val="TableParagraph"/>
              <w:ind w:left="108" w:right="104"/>
            </w:pPr>
            <w:r>
              <w:t>Not Meeting</w:t>
            </w:r>
          </w:p>
          <w:p w14:paraId="0E743E23" w14:textId="77777777" w:rsidR="00093161" w:rsidRDefault="00093161" w:rsidP="00D84E5F">
            <w:pPr>
              <w:pStyle w:val="TableParagraph"/>
              <w:spacing w:line="249" w:lineRule="exact"/>
              <w:ind w:left="108"/>
            </w:pPr>
            <w:r>
              <w:t>Goal</w:t>
            </w:r>
          </w:p>
        </w:tc>
        <w:tc>
          <w:tcPr>
            <w:tcW w:w="3323" w:type="dxa"/>
          </w:tcPr>
          <w:p w14:paraId="1C807C94" w14:textId="77777777" w:rsidR="00093161" w:rsidRDefault="00093161" w:rsidP="00D84E5F">
            <w:pPr>
              <w:pStyle w:val="TableParagraph"/>
              <w:spacing w:line="268" w:lineRule="exact"/>
              <w:ind w:left="106"/>
            </w:pPr>
            <w:r>
              <w:t>Describe progress and next steps</w:t>
            </w:r>
          </w:p>
        </w:tc>
      </w:tr>
      <w:tr w:rsidR="00093161" w14:paraId="6FCC5487" w14:textId="77777777" w:rsidTr="00D84E5F">
        <w:trPr>
          <w:trHeight w:val="1439"/>
        </w:trPr>
        <w:tc>
          <w:tcPr>
            <w:tcW w:w="3775" w:type="dxa"/>
          </w:tcPr>
          <w:p w14:paraId="64154AF3" w14:textId="7C60405A" w:rsidR="00093161" w:rsidRDefault="008D000A" w:rsidP="008D000A">
            <w:pPr>
              <w:pStyle w:val="TableParagraph"/>
              <w:rPr>
                <w:rFonts w:ascii="Times New Roman"/>
              </w:rPr>
            </w:pPr>
            <w:r>
              <w:t>All Foods and beverages made available on campus during the school day are consistent with USDA Healthy Hunger Free Kids Act of 2010 and specifically the Smart Snacks Standards implemented in July 2014. YES Only foods and beverages meeting the Smart Snack guidelines are sold.</w:t>
            </w:r>
          </w:p>
        </w:tc>
        <w:tc>
          <w:tcPr>
            <w:tcW w:w="991" w:type="dxa"/>
          </w:tcPr>
          <w:p w14:paraId="1FE9306C" w14:textId="5DD56A7F" w:rsidR="00093161" w:rsidRDefault="008D000A" w:rsidP="00D84E5F">
            <w:pPr>
              <w:pStyle w:val="TableParagraph"/>
              <w:rPr>
                <w:rFonts w:ascii="Times New Roman"/>
              </w:rPr>
            </w:pPr>
            <w:r>
              <w:rPr>
                <w:rFonts w:ascii="Times New Roman"/>
              </w:rPr>
              <w:t xml:space="preserve"> YES</w:t>
            </w:r>
          </w:p>
        </w:tc>
        <w:tc>
          <w:tcPr>
            <w:tcW w:w="986" w:type="dxa"/>
          </w:tcPr>
          <w:p w14:paraId="4FF35CD3" w14:textId="77777777" w:rsidR="00093161" w:rsidRDefault="00093161" w:rsidP="00D84E5F">
            <w:pPr>
              <w:pStyle w:val="TableParagraph"/>
              <w:rPr>
                <w:rFonts w:ascii="Times New Roman"/>
              </w:rPr>
            </w:pPr>
          </w:p>
        </w:tc>
        <w:tc>
          <w:tcPr>
            <w:tcW w:w="993" w:type="dxa"/>
          </w:tcPr>
          <w:p w14:paraId="463CF054" w14:textId="77777777" w:rsidR="00093161" w:rsidRDefault="00093161" w:rsidP="00D84E5F">
            <w:pPr>
              <w:pStyle w:val="TableParagraph"/>
              <w:rPr>
                <w:rFonts w:ascii="Times New Roman"/>
              </w:rPr>
            </w:pPr>
          </w:p>
        </w:tc>
        <w:tc>
          <w:tcPr>
            <w:tcW w:w="3323" w:type="dxa"/>
          </w:tcPr>
          <w:p w14:paraId="2ADCB303" w14:textId="2E27A7A5" w:rsidR="00093161" w:rsidRDefault="008D000A" w:rsidP="00D84E5F">
            <w:pPr>
              <w:pStyle w:val="TableParagraph"/>
              <w:rPr>
                <w:rFonts w:ascii="Times New Roman"/>
              </w:rPr>
            </w:pPr>
            <w:r>
              <w:rPr>
                <w:rFonts w:ascii="Times New Roman"/>
              </w:rPr>
              <w:t xml:space="preserve"> We will continue to work on any advertisement of products that does not promote wellness for our students.</w:t>
            </w:r>
          </w:p>
        </w:tc>
      </w:tr>
    </w:tbl>
    <w:p w14:paraId="500BE8B0" w14:textId="164F109D" w:rsidR="00093161" w:rsidRDefault="00093161" w:rsidP="006C7FB5">
      <w:pPr>
        <w:tabs>
          <w:tab w:val="left" w:leader="underscore" w:pos="8640"/>
        </w:tabs>
      </w:pPr>
    </w:p>
    <w:p w14:paraId="4609159E" w14:textId="290202EC" w:rsidR="008D000A" w:rsidRDefault="00093161" w:rsidP="006C7FB5">
      <w:pPr>
        <w:tabs>
          <w:tab w:val="left" w:leader="underscore" w:pos="8640"/>
        </w:tabs>
      </w:pPr>
      <w:r>
        <w:t xml:space="preserve">Additional information: </w:t>
      </w:r>
      <w:r w:rsidR="008D000A">
        <w:t xml:space="preserve">The </w:t>
      </w:r>
      <w:r w:rsidR="008D000A">
        <w:t xml:space="preserve">West Central </w:t>
      </w:r>
      <w:r w:rsidR="008D000A">
        <w:t xml:space="preserve"> District Student Wellness Policy is posted </w:t>
      </w:r>
      <w:r w:rsidR="008D000A">
        <w:t>on the School District webpage under polieies</w:t>
      </w:r>
    </w:p>
    <w:p w14:paraId="44C89E9A" w14:textId="77777777" w:rsidR="008D000A" w:rsidRDefault="008D000A" w:rsidP="006C7FB5">
      <w:pPr>
        <w:tabs>
          <w:tab w:val="left" w:leader="underscore" w:pos="8640"/>
        </w:tabs>
      </w:pPr>
      <w:r>
        <w:t xml:space="preserve"> The triennial progress report will be </w:t>
      </w:r>
      <w:r>
        <w:t>shared with the</w:t>
      </w:r>
      <w:r>
        <w:t xml:space="preserve"> District </w:t>
      </w:r>
      <w:r>
        <w:t>wellness team</w:t>
      </w:r>
      <w:r>
        <w:t xml:space="preserve">. </w:t>
      </w:r>
    </w:p>
    <w:p w14:paraId="026FE429" w14:textId="77777777" w:rsidR="008D000A" w:rsidRDefault="008D000A" w:rsidP="006C7FB5">
      <w:pPr>
        <w:tabs>
          <w:tab w:val="left" w:leader="underscore" w:pos="8640"/>
        </w:tabs>
      </w:pPr>
      <w:r>
        <w:t>Victoria Wittrock</w:t>
      </w:r>
      <w:r>
        <w:t xml:space="preserve">, Child Nutrition </w:t>
      </w:r>
      <w:r>
        <w:t xml:space="preserve">Director </w:t>
      </w:r>
      <w:r>
        <w:t xml:space="preserve">shall ensure compliance with the established district wide wellness policy. </w:t>
      </w:r>
    </w:p>
    <w:p w14:paraId="3AEE5B9B" w14:textId="5839C5DA" w:rsidR="00947270" w:rsidRDefault="008D000A" w:rsidP="006C7FB5">
      <w:pPr>
        <w:tabs>
          <w:tab w:val="left" w:leader="underscore" w:pos="8640"/>
        </w:tabs>
      </w:pPr>
      <w:r>
        <w:t xml:space="preserve">A District Wellness committee will meet annually to review the wellness policy. </w:t>
      </w:r>
      <w:r>
        <w:t xml:space="preserve">All information is shared under the district webpage under wellness. We will invite and encourage many members of the community to be part of the Wellness Team. </w:t>
      </w:r>
      <w:r>
        <w:t>The wellness committee members assist in the development, implementation, review and update of t</w:t>
      </w:r>
      <w:r>
        <w:t xml:space="preserve">he wellness policy. </w:t>
      </w:r>
      <w:r>
        <w:t xml:space="preserve">The Wellness committee shall conduct a quantitative assessment of policy implementation every three years using the South Dakota Wellness Model policy. The next triennial progress report </w:t>
      </w:r>
      <w:r>
        <w:t xml:space="preserve">will be provided </w:t>
      </w:r>
      <w:r>
        <w:t xml:space="preserve"> in </w:t>
      </w:r>
      <w:r>
        <w:t xml:space="preserve">June of </w:t>
      </w:r>
      <w:r>
        <w:t>2023.</w:t>
      </w:r>
    </w:p>
    <w:p w14:paraId="502ADD2B" w14:textId="2D0255E8" w:rsidR="00947270" w:rsidRDefault="00947270" w:rsidP="006C7FB5">
      <w:pPr>
        <w:tabs>
          <w:tab w:val="left" w:leader="underscore" w:pos="8640"/>
        </w:tabs>
      </w:pPr>
    </w:p>
    <w:sectPr w:rsidR="00947270" w:rsidSect="00AE7DDE">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83583" w14:textId="77777777" w:rsidR="00320AE3" w:rsidRDefault="00320AE3" w:rsidP="00B80C6E">
      <w:pPr>
        <w:spacing w:after="0" w:line="240" w:lineRule="auto"/>
      </w:pPr>
      <w:r>
        <w:separator/>
      </w:r>
    </w:p>
  </w:endnote>
  <w:endnote w:type="continuationSeparator" w:id="0">
    <w:p w14:paraId="0FE981C9" w14:textId="77777777" w:rsidR="00320AE3" w:rsidRDefault="00320AE3" w:rsidP="00B8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096665"/>
      <w:docPartObj>
        <w:docPartGallery w:val="Page Numbers (Bottom of Page)"/>
        <w:docPartUnique/>
      </w:docPartObj>
    </w:sdtPr>
    <w:sdtEndPr>
      <w:rPr>
        <w:noProof/>
      </w:rPr>
    </w:sdtEndPr>
    <w:sdtContent>
      <w:p w14:paraId="6A822883" w14:textId="71243CB8" w:rsidR="00AE7DDE" w:rsidRDefault="00AE7DDE">
        <w:pPr>
          <w:pStyle w:val="Footer"/>
        </w:pPr>
        <w:r>
          <w:fldChar w:fldCharType="begin"/>
        </w:r>
        <w:r>
          <w:instrText xml:space="preserve"> PAGE   \* MERGEFORMAT </w:instrText>
        </w:r>
        <w:r>
          <w:fldChar w:fldCharType="separate"/>
        </w:r>
        <w:r w:rsidR="00BF0B08">
          <w:rPr>
            <w:noProof/>
          </w:rPr>
          <w:t>5</w:t>
        </w:r>
        <w:r>
          <w:rPr>
            <w:noProof/>
          </w:rPr>
          <w:fldChar w:fldCharType="end"/>
        </w:r>
      </w:p>
    </w:sdtContent>
  </w:sdt>
  <w:p w14:paraId="3E38DD58" w14:textId="77777777" w:rsidR="00DB1075" w:rsidRPr="005928D7" w:rsidRDefault="00DB1075" w:rsidP="00B80C6E">
    <w:pPr>
      <w:pStyle w:val="Footer"/>
      <w:jc w:val="cen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24649"/>
      <w:docPartObj>
        <w:docPartGallery w:val="Page Numbers (Bottom of Page)"/>
        <w:docPartUnique/>
      </w:docPartObj>
    </w:sdtPr>
    <w:sdtEndPr>
      <w:rPr>
        <w:noProof/>
      </w:rPr>
    </w:sdtEndPr>
    <w:sdtContent>
      <w:p w14:paraId="29CCFDB4" w14:textId="158BAF90" w:rsidR="00242ACD" w:rsidRDefault="00242ACD">
        <w:pPr>
          <w:pStyle w:val="Footer"/>
        </w:pPr>
        <w:r>
          <w:fldChar w:fldCharType="begin"/>
        </w:r>
        <w:r>
          <w:instrText xml:space="preserve"> PAGE   \* MERGEFORMAT </w:instrText>
        </w:r>
        <w:r>
          <w:fldChar w:fldCharType="separate"/>
        </w:r>
        <w:r w:rsidR="00320AE3">
          <w:rPr>
            <w:noProof/>
          </w:rPr>
          <w:t>1</w:t>
        </w:r>
        <w:r>
          <w:rPr>
            <w:noProof/>
          </w:rPr>
          <w:fldChar w:fldCharType="end"/>
        </w:r>
        <w:r w:rsidRPr="00242ACD">
          <w:rPr>
            <w:noProof/>
          </w:rPr>
          <w:drawing>
            <wp:inline distT="0" distB="0" distL="0" distR="0" wp14:anchorId="5DB9DC39" wp14:editId="59E901FD">
              <wp:extent cx="594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sdtContent>
  </w:sdt>
  <w:p w14:paraId="3751A360" w14:textId="77777777" w:rsidR="009F7D22" w:rsidRDefault="009F7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4C828" w14:textId="77777777" w:rsidR="00320AE3" w:rsidRDefault="00320AE3" w:rsidP="00B80C6E">
      <w:pPr>
        <w:spacing w:after="0" w:line="240" w:lineRule="auto"/>
      </w:pPr>
      <w:r>
        <w:separator/>
      </w:r>
    </w:p>
  </w:footnote>
  <w:footnote w:type="continuationSeparator" w:id="0">
    <w:p w14:paraId="2D15CF89" w14:textId="77777777" w:rsidR="00320AE3" w:rsidRDefault="00320AE3" w:rsidP="00B8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02564" w14:textId="0EB8FAE8" w:rsidR="0035487A" w:rsidRPr="00EC3DE1" w:rsidRDefault="00511D6B" w:rsidP="0035487A">
    <w:pPr>
      <w:pStyle w:val="Header"/>
      <w:ind w:firstLine="720"/>
      <w:jc w:val="right"/>
      <w:rPr>
        <w:rFonts w:ascii="Century Gothic" w:hAnsi="Century Gothic"/>
        <w:sz w:val="18"/>
      </w:rPr>
    </w:pPr>
    <w:r>
      <w:rPr>
        <w:rFonts w:ascii="Century Gothic" w:hAnsi="Century Gothic"/>
        <w:noProof/>
        <w:sz w:val="18"/>
      </w:rPr>
      <w:drawing>
        <wp:anchor distT="0" distB="0" distL="114300" distR="114300" simplePos="0" relativeHeight="251658240" behindDoc="1" locked="0" layoutInCell="1" allowOverlap="1" wp14:anchorId="726A1876" wp14:editId="55615D31">
          <wp:simplePos x="0" y="0"/>
          <wp:positionH relativeFrom="column">
            <wp:posOffset>-590550</wp:posOffset>
          </wp:positionH>
          <wp:positionV relativeFrom="paragraph">
            <wp:posOffset>-180975</wp:posOffset>
          </wp:positionV>
          <wp:extent cx="3448050" cy="768350"/>
          <wp:effectExtent l="0" t="0" r="0" b="0"/>
          <wp:wrapTight wrapText="bothSides">
            <wp:wrapPolygon edited="0">
              <wp:start x="0" y="0"/>
              <wp:lineTo x="0" y="20886"/>
              <wp:lineTo x="21481" y="20886"/>
              <wp:lineTo x="21481" y="0"/>
              <wp:lineTo x="0" y="0"/>
            </wp:wrapPolygon>
          </wp:wrapTight>
          <wp:docPr id="19" name="Picture 19" descr="C:\Users\depr18067\AppData\Local\Microsoft\Windows\INetCache\Content.MSO\F32F07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pr18067\AppData\Local\Microsoft\Windows\INetCache\Content.MSO\F32F076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87A" w:rsidRPr="00EC3DE1">
      <w:rPr>
        <w:rFonts w:ascii="Century Gothic" w:hAnsi="Century Gothic"/>
        <w:sz w:val="18"/>
      </w:rPr>
      <w:t>Child and Adult Nutrition Services</w:t>
    </w:r>
  </w:p>
  <w:p w14:paraId="1F97496B" w14:textId="1C602AC9" w:rsidR="0035487A" w:rsidRPr="00EC3DE1" w:rsidRDefault="00511D6B" w:rsidP="00511D6B">
    <w:pPr>
      <w:pStyle w:val="Header"/>
      <w:rPr>
        <w:rFonts w:ascii="Century Gothic" w:hAnsi="Century Gothic"/>
        <w:sz w:val="18"/>
      </w:rPr>
    </w:pPr>
    <w:r>
      <w:tab/>
      <w:t xml:space="preserve">                                                           </w:t>
    </w:r>
    <w:r w:rsidR="0035487A" w:rsidRPr="00EC3DE1">
      <w:rPr>
        <w:rFonts w:ascii="Century Gothic" w:hAnsi="Century Gothic"/>
        <w:sz w:val="18"/>
      </w:rPr>
      <w:t>800 Governors Drive</w:t>
    </w:r>
  </w:p>
  <w:p w14:paraId="09E84A6B" w14:textId="77777777" w:rsidR="0035487A" w:rsidRPr="00EC3DE1" w:rsidRDefault="0035487A" w:rsidP="0035487A">
    <w:pPr>
      <w:pStyle w:val="Header"/>
      <w:jc w:val="right"/>
      <w:rPr>
        <w:rFonts w:ascii="Century Gothic" w:hAnsi="Century Gothic"/>
        <w:sz w:val="18"/>
      </w:rPr>
    </w:pPr>
    <w:r w:rsidRPr="00EC3DE1">
      <w:rPr>
        <w:rFonts w:ascii="Century Gothic" w:hAnsi="Century Gothic"/>
        <w:sz w:val="18"/>
      </w:rPr>
      <w:t>Pierre, SD 57501-2294</w:t>
    </w:r>
  </w:p>
  <w:p w14:paraId="2F7B955B" w14:textId="77777777" w:rsidR="0035487A" w:rsidRDefault="0035487A" w:rsidP="0035487A">
    <w:pPr>
      <w:pStyle w:val="Header"/>
      <w:jc w:val="right"/>
      <w:rPr>
        <w:rFonts w:ascii="Century Gothic" w:hAnsi="Century Gothic"/>
        <w:sz w:val="18"/>
      </w:rPr>
    </w:pPr>
    <w:r w:rsidRPr="00EC3DE1">
      <w:rPr>
        <w:rFonts w:ascii="Century Gothic" w:hAnsi="Century Gothic"/>
        <w:sz w:val="18"/>
      </w:rPr>
      <w:t>Phone: (605) 773-341</w:t>
    </w:r>
    <w:r>
      <w:rPr>
        <w:rFonts w:ascii="Century Gothic" w:hAnsi="Century Gothic"/>
        <w:sz w:val="18"/>
      </w:rPr>
      <w:t>3</w:t>
    </w:r>
    <w:r w:rsidRPr="00EC3DE1">
      <w:rPr>
        <w:rFonts w:ascii="Century Gothic" w:hAnsi="Century Gothic"/>
        <w:sz w:val="18"/>
      </w:rPr>
      <w:t xml:space="preserve"> | Fax: (605) 773-6846</w:t>
    </w:r>
    <w:r>
      <w:rPr>
        <w:rFonts w:ascii="Century Gothic" w:hAnsi="Century Gothic"/>
        <w:sz w:val="18"/>
      </w:rPr>
      <w:ptab w:relativeTo="margin" w:alignment="center" w:leader="none"/>
    </w:r>
  </w:p>
  <w:p w14:paraId="4C7A075A" w14:textId="77777777" w:rsidR="009F7D22" w:rsidRDefault="009F7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A1A"/>
    <w:multiLevelType w:val="hybridMultilevel"/>
    <w:tmpl w:val="23EE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13DE8"/>
    <w:multiLevelType w:val="hybridMultilevel"/>
    <w:tmpl w:val="5BFAEC2E"/>
    <w:lvl w:ilvl="0" w:tplc="318415CE">
      <w:start w:val="3"/>
      <w:numFmt w:val="decimal"/>
      <w:lvlText w:val="%1)"/>
      <w:lvlJc w:val="left"/>
      <w:pPr>
        <w:ind w:left="349" w:hanging="231"/>
      </w:pPr>
      <w:rPr>
        <w:rFonts w:ascii="Calibri" w:eastAsia="Calibri" w:hAnsi="Calibri" w:cs="Calibri" w:hint="default"/>
        <w:w w:val="100"/>
        <w:sz w:val="22"/>
        <w:szCs w:val="22"/>
        <w:lang w:val="en-US" w:eastAsia="en-US" w:bidi="en-US"/>
      </w:rPr>
    </w:lvl>
    <w:lvl w:ilvl="1" w:tplc="BF98D8F0">
      <w:numFmt w:val="bullet"/>
      <w:lvlText w:val="☐"/>
      <w:lvlJc w:val="left"/>
      <w:pPr>
        <w:ind w:left="801" w:hanging="322"/>
      </w:pPr>
      <w:rPr>
        <w:rFonts w:ascii="MS Gothic" w:eastAsia="MS Gothic" w:hAnsi="MS Gothic" w:cs="MS Gothic" w:hint="default"/>
        <w:w w:val="100"/>
        <w:sz w:val="22"/>
        <w:szCs w:val="22"/>
        <w:lang w:val="en-US" w:eastAsia="en-US" w:bidi="en-US"/>
      </w:rPr>
    </w:lvl>
    <w:lvl w:ilvl="2" w:tplc="2744A89A">
      <w:numFmt w:val="bullet"/>
      <w:lvlText w:val="•"/>
      <w:lvlJc w:val="left"/>
      <w:pPr>
        <w:ind w:left="1857" w:hanging="322"/>
      </w:pPr>
      <w:rPr>
        <w:rFonts w:hint="default"/>
        <w:lang w:val="en-US" w:eastAsia="en-US" w:bidi="en-US"/>
      </w:rPr>
    </w:lvl>
    <w:lvl w:ilvl="3" w:tplc="CC160A80">
      <w:numFmt w:val="bullet"/>
      <w:lvlText w:val="•"/>
      <w:lvlJc w:val="left"/>
      <w:pPr>
        <w:ind w:left="2915" w:hanging="322"/>
      </w:pPr>
      <w:rPr>
        <w:rFonts w:hint="default"/>
        <w:lang w:val="en-US" w:eastAsia="en-US" w:bidi="en-US"/>
      </w:rPr>
    </w:lvl>
    <w:lvl w:ilvl="4" w:tplc="55562E90">
      <w:numFmt w:val="bullet"/>
      <w:lvlText w:val="•"/>
      <w:lvlJc w:val="left"/>
      <w:pPr>
        <w:ind w:left="3973" w:hanging="322"/>
      </w:pPr>
      <w:rPr>
        <w:rFonts w:hint="default"/>
        <w:lang w:val="en-US" w:eastAsia="en-US" w:bidi="en-US"/>
      </w:rPr>
    </w:lvl>
    <w:lvl w:ilvl="5" w:tplc="923C96D4">
      <w:numFmt w:val="bullet"/>
      <w:lvlText w:val="•"/>
      <w:lvlJc w:val="left"/>
      <w:pPr>
        <w:ind w:left="5031" w:hanging="322"/>
      </w:pPr>
      <w:rPr>
        <w:rFonts w:hint="default"/>
        <w:lang w:val="en-US" w:eastAsia="en-US" w:bidi="en-US"/>
      </w:rPr>
    </w:lvl>
    <w:lvl w:ilvl="6" w:tplc="B2088C0C">
      <w:numFmt w:val="bullet"/>
      <w:lvlText w:val="•"/>
      <w:lvlJc w:val="left"/>
      <w:pPr>
        <w:ind w:left="6088" w:hanging="322"/>
      </w:pPr>
      <w:rPr>
        <w:rFonts w:hint="default"/>
        <w:lang w:val="en-US" w:eastAsia="en-US" w:bidi="en-US"/>
      </w:rPr>
    </w:lvl>
    <w:lvl w:ilvl="7" w:tplc="22AC6874">
      <w:numFmt w:val="bullet"/>
      <w:lvlText w:val="•"/>
      <w:lvlJc w:val="left"/>
      <w:pPr>
        <w:ind w:left="7146" w:hanging="322"/>
      </w:pPr>
      <w:rPr>
        <w:rFonts w:hint="default"/>
        <w:lang w:val="en-US" w:eastAsia="en-US" w:bidi="en-US"/>
      </w:rPr>
    </w:lvl>
    <w:lvl w:ilvl="8" w:tplc="BA0E2D3A">
      <w:numFmt w:val="bullet"/>
      <w:lvlText w:val="•"/>
      <w:lvlJc w:val="left"/>
      <w:pPr>
        <w:ind w:left="8204" w:hanging="322"/>
      </w:pPr>
      <w:rPr>
        <w:rFonts w:hint="default"/>
        <w:lang w:val="en-US" w:eastAsia="en-US" w:bidi="en-US"/>
      </w:rPr>
    </w:lvl>
  </w:abstractNum>
  <w:abstractNum w:abstractNumId="2" w15:restartNumberingAfterBreak="0">
    <w:nsid w:val="30625259"/>
    <w:multiLevelType w:val="hybridMultilevel"/>
    <w:tmpl w:val="B1A45232"/>
    <w:lvl w:ilvl="0" w:tplc="B1EADC7E">
      <w:numFmt w:val="bullet"/>
      <w:lvlText w:val=""/>
      <w:lvlJc w:val="left"/>
      <w:pPr>
        <w:ind w:left="840" w:hanging="361"/>
      </w:pPr>
      <w:rPr>
        <w:rFonts w:ascii="Symbol" w:eastAsia="Symbol" w:hAnsi="Symbol" w:cs="Symbol" w:hint="default"/>
        <w:w w:val="100"/>
        <w:sz w:val="22"/>
        <w:szCs w:val="22"/>
        <w:lang w:val="en-US" w:eastAsia="en-US" w:bidi="en-US"/>
      </w:rPr>
    </w:lvl>
    <w:lvl w:ilvl="1" w:tplc="84B6CF92">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9CF04AA0">
      <w:numFmt w:val="bullet"/>
      <w:lvlText w:val="•"/>
      <w:lvlJc w:val="left"/>
      <w:pPr>
        <w:ind w:left="2533" w:hanging="361"/>
      </w:pPr>
      <w:rPr>
        <w:rFonts w:hint="default"/>
        <w:lang w:val="en-US" w:eastAsia="en-US" w:bidi="en-US"/>
      </w:rPr>
    </w:lvl>
    <w:lvl w:ilvl="3" w:tplc="65D64318">
      <w:numFmt w:val="bullet"/>
      <w:lvlText w:val="•"/>
      <w:lvlJc w:val="left"/>
      <w:pPr>
        <w:ind w:left="3506" w:hanging="361"/>
      </w:pPr>
      <w:rPr>
        <w:rFonts w:hint="default"/>
        <w:lang w:val="en-US" w:eastAsia="en-US" w:bidi="en-US"/>
      </w:rPr>
    </w:lvl>
    <w:lvl w:ilvl="4" w:tplc="8314FEA4">
      <w:numFmt w:val="bullet"/>
      <w:lvlText w:val="•"/>
      <w:lvlJc w:val="left"/>
      <w:pPr>
        <w:ind w:left="4480" w:hanging="361"/>
      </w:pPr>
      <w:rPr>
        <w:rFonts w:hint="default"/>
        <w:lang w:val="en-US" w:eastAsia="en-US" w:bidi="en-US"/>
      </w:rPr>
    </w:lvl>
    <w:lvl w:ilvl="5" w:tplc="A17EF8D0">
      <w:numFmt w:val="bullet"/>
      <w:lvlText w:val="•"/>
      <w:lvlJc w:val="left"/>
      <w:pPr>
        <w:ind w:left="5453" w:hanging="361"/>
      </w:pPr>
      <w:rPr>
        <w:rFonts w:hint="default"/>
        <w:lang w:val="en-US" w:eastAsia="en-US" w:bidi="en-US"/>
      </w:rPr>
    </w:lvl>
    <w:lvl w:ilvl="6" w:tplc="00EC9E6C">
      <w:numFmt w:val="bullet"/>
      <w:lvlText w:val="•"/>
      <w:lvlJc w:val="left"/>
      <w:pPr>
        <w:ind w:left="6426" w:hanging="361"/>
      </w:pPr>
      <w:rPr>
        <w:rFonts w:hint="default"/>
        <w:lang w:val="en-US" w:eastAsia="en-US" w:bidi="en-US"/>
      </w:rPr>
    </w:lvl>
    <w:lvl w:ilvl="7" w:tplc="3264883A">
      <w:numFmt w:val="bullet"/>
      <w:lvlText w:val="•"/>
      <w:lvlJc w:val="left"/>
      <w:pPr>
        <w:ind w:left="7400" w:hanging="361"/>
      </w:pPr>
      <w:rPr>
        <w:rFonts w:hint="default"/>
        <w:lang w:val="en-US" w:eastAsia="en-US" w:bidi="en-US"/>
      </w:rPr>
    </w:lvl>
    <w:lvl w:ilvl="8" w:tplc="8458AF5E">
      <w:numFmt w:val="bullet"/>
      <w:lvlText w:val="•"/>
      <w:lvlJc w:val="left"/>
      <w:pPr>
        <w:ind w:left="8373" w:hanging="361"/>
      </w:pPr>
      <w:rPr>
        <w:rFonts w:hint="default"/>
        <w:lang w:val="en-US" w:eastAsia="en-US" w:bidi="en-US"/>
      </w:rPr>
    </w:lvl>
  </w:abstractNum>
  <w:abstractNum w:abstractNumId="3" w15:restartNumberingAfterBreak="0">
    <w:nsid w:val="381A0B83"/>
    <w:multiLevelType w:val="hybridMultilevel"/>
    <w:tmpl w:val="AD6C79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4DA3D21"/>
    <w:multiLevelType w:val="hybridMultilevel"/>
    <w:tmpl w:val="CBA8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6E"/>
    <w:rsid w:val="00000EED"/>
    <w:rsid w:val="000358A8"/>
    <w:rsid w:val="00093161"/>
    <w:rsid w:val="00133A51"/>
    <w:rsid w:val="00182524"/>
    <w:rsid w:val="001A3F36"/>
    <w:rsid w:val="001A7139"/>
    <w:rsid w:val="001D3B72"/>
    <w:rsid w:val="00242ACD"/>
    <w:rsid w:val="0029377D"/>
    <w:rsid w:val="002E132A"/>
    <w:rsid w:val="00320AE3"/>
    <w:rsid w:val="00336F11"/>
    <w:rsid w:val="00351CF5"/>
    <w:rsid w:val="0035487A"/>
    <w:rsid w:val="00417BF6"/>
    <w:rsid w:val="00431412"/>
    <w:rsid w:val="004A0A26"/>
    <w:rsid w:val="004E038A"/>
    <w:rsid w:val="004E2D71"/>
    <w:rsid w:val="004E632A"/>
    <w:rsid w:val="00511D6B"/>
    <w:rsid w:val="00535F86"/>
    <w:rsid w:val="00594881"/>
    <w:rsid w:val="005F23B9"/>
    <w:rsid w:val="006725C6"/>
    <w:rsid w:val="00690B52"/>
    <w:rsid w:val="006B0301"/>
    <w:rsid w:val="006C7FB5"/>
    <w:rsid w:val="00701470"/>
    <w:rsid w:val="00805532"/>
    <w:rsid w:val="008420BF"/>
    <w:rsid w:val="0088774C"/>
    <w:rsid w:val="008D000A"/>
    <w:rsid w:val="008D00E1"/>
    <w:rsid w:val="00947270"/>
    <w:rsid w:val="009868DD"/>
    <w:rsid w:val="009F7D22"/>
    <w:rsid w:val="00A3016B"/>
    <w:rsid w:val="00A436CE"/>
    <w:rsid w:val="00AD7AED"/>
    <w:rsid w:val="00AE7DDE"/>
    <w:rsid w:val="00AF1372"/>
    <w:rsid w:val="00AF6450"/>
    <w:rsid w:val="00B37B36"/>
    <w:rsid w:val="00B571C7"/>
    <w:rsid w:val="00B712CF"/>
    <w:rsid w:val="00B80C6E"/>
    <w:rsid w:val="00BA3C89"/>
    <w:rsid w:val="00BA575B"/>
    <w:rsid w:val="00BC789A"/>
    <w:rsid w:val="00BD273B"/>
    <w:rsid w:val="00BF0B08"/>
    <w:rsid w:val="00C02AB7"/>
    <w:rsid w:val="00CD0976"/>
    <w:rsid w:val="00CD7D50"/>
    <w:rsid w:val="00CD7E76"/>
    <w:rsid w:val="00D12AF8"/>
    <w:rsid w:val="00D13350"/>
    <w:rsid w:val="00D505C7"/>
    <w:rsid w:val="00D52533"/>
    <w:rsid w:val="00D7662D"/>
    <w:rsid w:val="00D81B55"/>
    <w:rsid w:val="00DB1075"/>
    <w:rsid w:val="00E3195D"/>
    <w:rsid w:val="00E33EB2"/>
    <w:rsid w:val="00E46452"/>
    <w:rsid w:val="00E733E8"/>
    <w:rsid w:val="00E96E94"/>
    <w:rsid w:val="00EC1C0D"/>
    <w:rsid w:val="00F0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468E5"/>
  <w15:chartTrackingRefBased/>
  <w15:docId w15:val="{C20B0DE0-735F-4B98-BC21-CF3C067C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6E"/>
  </w:style>
  <w:style w:type="paragraph" w:styleId="Footer">
    <w:name w:val="footer"/>
    <w:basedOn w:val="Normal"/>
    <w:link w:val="FooterChar"/>
    <w:uiPriority w:val="99"/>
    <w:unhideWhenUsed/>
    <w:rsid w:val="00B8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6E"/>
  </w:style>
  <w:style w:type="character" w:styleId="Hyperlink">
    <w:name w:val="Hyperlink"/>
    <w:basedOn w:val="DefaultParagraphFont"/>
    <w:uiPriority w:val="99"/>
    <w:unhideWhenUsed/>
    <w:rsid w:val="00B80C6E"/>
    <w:rPr>
      <w:color w:val="0563C1" w:themeColor="hyperlink"/>
      <w:u w:val="single"/>
    </w:rPr>
  </w:style>
  <w:style w:type="character" w:customStyle="1" w:styleId="UnresolvedMention">
    <w:name w:val="Unresolved Mention"/>
    <w:basedOn w:val="DefaultParagraphFont"/>
    <w:uiPriority w:val="99"/>
    <w:semiHidden/>
    <w:unhideWhenUsed/>
    <w:rsid w:val="00B80C6E"/>
    <w:rPr>
      <w:color w:val="605E5C"/>
      <w:shd w:val="clear" w:color="auto" w:fill="E1DFDD"/>
    </w:rPr>
  </w:style>
  <w:style w:type="paragraph" w:styleId="ListParagraph">
    <w:name w:val="List Paragraph"/>
    <w:basedOn w:val="Normal"/>
    <w:uiPriority w:val="1"/>
    <w:qFormat/>
    <w:rsid w:val="00B80C6E"/>
    <w:pPr>
      <w:ind w:left="720"/>
      <w:contextualSpacing/>
    </w:pPr>
  </w:style>
  <w:style w:type="paragraph" w:styleId="BodyText">
    <w:name w:val="Body Text"/>
    <w:basedOn w:val="Normal"/>
    <w:link w:val="BodyTextChar"/>
    <w:uiPriority w:val="1"/>
    <w:qFormat/>
    <w:rsid w:val="006C7FB5"/>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6C7FB5"/>
    <w:rPr>
      <w:rFonts w:ascii="Calibri" w:eastAsia="Calibri" w:hAnsi="Calibri" w:cs="Calibri"/>
      <w:lang w:bidi="en-US"/>
    </w:rPr>
  </w:style>
  <w:style w:type="paragraph" w:customStyle="1" w:styleId="TableParagraph">
    <w:name w:val="Table Paragraph"/>
    <w:basedOn w:val="Normal"/>
    <w:uiPriority w:val="1"/>
    <w:qFormat/>
    <w:rsid w:val="006C7FB5"/>
    <w:pPr>
      <w:widowControl w:val="0"/>
      <w:autoSpaceDE w:val="0"/>
      <w:autoSpaceDN w:val="0"/>
      <w:spacing w:after="0" w:line="240" w:lineRule="auto"/>
    </w:pPr>
    <w:rPr>
      <w:rFonts w:ascii="Calibri" w:eastAsia="Calibri" w:hAnsi="Calibri" w:cs="Calibri"/>
      <w:lang w:bidi="en-US"/>
    </w:rPr>
  </w:style>
  <w:style w:type="character" w:styleId="FollowedHyperlink">
    <w:name w:val="FollowedHyperlink"/>
    <w:basedOn w:val="DefaultParagraphFont"/>
    <w:uiPriority w:val="99"/>
    <w:semiHidden/>
    <w:unhideWhenUsed/>
    <w:rsid w:val="001A7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0974">
      <w:bodyDiv w:val="1"/>
      <w:marLeft w:val="0"/>
      <w:marRight w:val="0"/>
      <w:marTop w:val="0"/>
      <w:marBottom w:val="0"/>
      <w:divBdr>
        <w:top w:val="none" w:sz="0" w:space="0" w:color="auto"/>
        <w:left w:val="none" w:sz="0" w:space="0" w:color="auto"/>
        <w:bottom w:val="none" w:sz="0" w:space="0" w:color="auto"/>
        <w:right w:val="none" w:sz="0" w:space="0" w:color="auto"/>
      </w:divBdr>
      <w:divsChild>
        <w:div w:id="44755040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lsa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e.sd.gov/cans/snp.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F4BF861512F46832BC12F55EFADDC" ma:contentTypeVersion="9" ma:contentTypeDescription="Create a new document." ma:contentTypeScope="" ma:versionID="6bf368c5a181436bb6aab0dfa3d6d639">
  <xsd:schema xmlns:xsd="http://www.w3.org/2001/XMLSchema" xmlns:xs="http://www.w3.org/2001/XMLSchema" xmlns:p="http://schemas.microsoft.com/office/2006/metadata/properties" xmlns:ns3="818b61a7-326a-4c7f-b448-071b3c9124b8" xmlns:ns4="4392513a-efa6-4862-8d8c-648c083c671f" targetNamespace="http://schemas.microsoft.com/office/2006/metadata/properties" ma:root="true" ma:fieldsID="886d598d487f89e1aba79fef661c0dcc" ns3:_="" ns4:_="">
    <xsd:import namespace="818b61a7-326a-4c7f-b448-071b3c9124b8"/>
    <xsd:import namespace="4392513a-efa6-4862-8d8c-648c083c67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b61a7-326a-4c7f-b448-071b3c912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2513a-efa6-4862-8d8c-648c083c67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7290-5FFE-4529-AE78-A76CCFBD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b61a7-326a-4c7f-b448-071b3c9124b8"/>
    <ds:schemaRef ds:uri="4392513a-efa6-4862-8d8c-648c083c6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4B42A-D83E-4931-891A-4FD8BF800185}">
  <ds:schemaRefs>
    <ds:schemaRef ds:uri="http://schemas.microsoft.com/sharepoint/v3/contenttype/forms"/>
  </ds:schemaRefs>
</ds:datastoreItem>
</file>

<file path=customXml/itemProps3.xml><?xml version="1.0" encoding="utf-8"?>
<ds:datastoreItem xmlns:ds="http://schemas.openxmlformats.org/officeDocument/2006/customXml" ds:itemID="{26C6D1D6-EF09-4E0A-9D9B-0B1B2D6A2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1F766A-8431-4C77-A93A-5075619C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Theilen</dc:creator>
  <cp:keywords/>
  <dc:description/>
  <cp:lastModifiedBy>Wittrock, Victoria M</cp:lastModifiedBy>
  <cp:revision>3</cp:revision>
  <dcterms:created xsi:type="dcterms:W3CDTF">2022-06-24T13:54:00Z</dcterms:created>
  <dcterms:modified xsi:type="dcterms:W3CDTF">2022-06-24T13:54:00Z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0x010100994F4BF861512F46832BC12F55EFADDC</vt:lpwstr>
  </property>
</Properties>
</file>